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E4890" w:rsidRDefault="007E4890" w:rsidP="007E4890">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7E4890" w:rsidRPr="0096392C" w:rsidRDefault="007E4890" w:rsidP="007E4890">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M.Sc/MA </w:t>
      </w:r>
      <w:r w:rsidRPr="009A4905">
        <w:rPr>
          <w:rFonts w:ascii="Bernard MT Condensed" w:hAnsi="Bernard MT Condensed" w:cs="Times New Roman"/>
          <w:bCs/>
          <w:color w:val="000000"/>
          <w:spacing w:val="16"/>
          <w:sz w:val="44"/>
          <w:szCs w:val="28"/>
        </w:rPr>
        <w:t>(</w:t>
      </w:r>
      <w:r w:rsidRPr="009A4905">
        <w:rPr>
          <w:rFonts w:ascii="Bernard MT Condensed" w:hAnsi="Bernard MT Condensed"/>
          <w:bCs/>
          <w:sz w:val="32"/>
          <w:szCs w:val="32"/>
        </w:rPr>
        <w:t>Psychological)</w:t>
      </w:r>
      <w:r w:rsidRPr="009A4905">
        <w:rPr>
          <w:rFonts w:ascii="Times New Roman" w:hAnsi="Times New Roman" w:cs="Times New Roman"/>
          <w:b/>
          <w:color w:val="000000"/>
          <w:spacing w:val="16"/>
          <w:sz w:val="44"/>
          <w:szCs w:val="28"/>
        </w:rPr>
        <w:t xml:space="preserve"> </w:t>
      </w:r>
      <w:r w:rsidRPr="0096392C">
        <w:rPr>
          <w:rFonts w:ascii="Times New Roman" w:hAnsi="Times New Roman" w:cs="Times New Roman"/>
          <w:b/>
          <w:color w:val="000000"/>
          <w:spacing w:val="16"/>
          <w:sz w:val="32"/>
          <w:szCs w:val="20"/>
        </w:rPr>
        <w:t xml:space="preserve">– II Semester </w:t>
      </w:r>
    </w:p>
    <w:p w:rsidR="007E4890" w:rsidRPr="0096392C" w:rsidRDefault="007E4890" w:rsidP="007E4890">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7E4890" w:rsidRDefault="007E4890" w:rsidP="007E4890">
      <w:pPr>
        <w:spacing w:line="333" w:lineRule="exact"/>
        <w:jc w:val="both"/>
        <w:rPr>
          <w:b/>
          <w:sz w:val="28"/>
          <w:szCs w:val="28"/>
        </w:rPr>
      </w:pPr>
      <w:r w:rsidRPr="0096392C">
        <w:rPr>
          <w:rFonts w:ascii="Times New Roman" w:hAnsi="Times New Roman"/>
          <w:b/>
          <w:color w:val="000000"/>
          <w:spacing w:val="14"/>
          <w:sz w:val="32"/>
          <w:szCs w:val="20"/>
        </w:rPr>
        <w:t xml:space="preserve">Sub :       </w:t>
      </w:r>
      <w:r w:rsidRPr="00B74E5C">
        <w:rPr>
          <w:b/>
          <w:sz w:val="28"/>
          <w:szCs w:val="28"/>
        </w:rPr>
        <w:t>Psychological Assessment</w:t>
      </w:r>
    </w:p>
    <w:p w:rsidR="00782DAE" w:rsidRDefault="00782DAE" w:rsidP="007E4890">
      <w:pPr>
        <w:spacing w:line="333" w:lineRule="exact"/>
        <w:jc w:val="both"/>
        <w:rPr>
          <w:b/>
          <w:sz w:val="28"/>
          <w:szCs w:val="28"/>
        </w:rPr>
      </w:pPr>
    </w:p>
    <w:p w:rsidR="00782DAE" w:rsidRDefault="00782DAE" w:rsidP="00782DAE">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PSY201</w:t>
      </w:r>
    </w:p>
    <w:p w:rsidR="00782DAE" w:rsidRDefault="00782DAE" w:rsidP="007E4890">
      <w:pPr>
        <w:spacing w:line="333" w:lineRule="exact"/>
        <w:jc w:val="both"/>
        <w:rPr>
          <w:rFonts w:ascii="TimesNewRomanPS-BoldMT" w:hAnsi="TimesNewRomanPS-BoldMT" w:cs="TimesNewRomanPS-BoldMT"/>
          <w:b/>
          <w:bCs/>
          <w:sz w:val="32"/>
          <w:szCs w:val="32"/>
          <w:lang w:bidi="hi-IN"/>
        </w:rPr>
      </w:pPr>
    </w:p>
    <w:p w:rsidR="007E4890" w:rsidRPr="0096392C" w:rsidRDefault="007E4890" w:rsidP="007E4890">
      <w:pPr>
        <w:spacing w:line="333" w:lineRule="exact"/>
        <w:jc w:val="both"/>
        <w:rPr>
          <w:rFonts w:ascii="Lucida Calligraphy" w:hAnsi="Lucida Calligraphy"/>
          <w:color w:val="000000"/>
          <w:spacing w:val="22"/>
          <w:sz w:val="28"/>
          <w:szCs w:val="28"/>
        </w:rPr>
      </w:pPr>
    </w:p>
    <w:p w:rsidR="007E4890" w:rsidRDefault="007E4890" w:rsidP="007E4890">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7E4890" w:rsidRDefault="007E4890" w:rsidP="007E4890">
      <w:pPr>
        <w:rPr>
          <w:rFonts w:ascii="Lucida Calligraphy" w:hAnsi="Lucida Calligraphy"/>
          <w:b/>
          <w:color w:val="000000"/>
          <w:spacing w:val="18"/>
          <w:sz w:val="28"/>
          <w:szCs w:val="28"/>
        </w:rPr>
      </w:pPr>
    </w:p>
    <w:p w:rsidR="007E4890" w:rsidRPr="00F02CC2" w:rsidRDefault="007E4890" w:rsidP="007E4890">
      <w:pPr>
        <w:autoSpaceDE w:val="0"/>
        <w:autoSpaceDN w:val="0"/>
        <w:adjustRightInd w:val="0"/>
        <w:rPr>
          <w:rFonts w:ascii="Lucida Calligraphy" w:hAnsi="Lucida Calligraphy" w:cs="TimesNewRomanPSMT"/>
          <w:sz w:val="28"/>
          <w:szCs w:val="26"/>
          <w:lang w:bidi="hi-IN"/>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F02CC2">
        <w:rPr>
          <w:rFonts w:ascii="Lucida Calligraphy" w:hAnsi="Lucida Calligraphy"/>
          <w:sz w:val="28"/>
          <w:szCs w:val="28"/>
        </w:rPr>
        <w:t>Introduction to Psychological Assessment, Theory and Practice challenges of Psychological measurement.</w:t>
      </w:r>
    </w:p>
    <w:p w:rsidR="007E4890" w:rsidRPr="00170EEE" w:rsidRDefault="007E4890" w:rsidP="007E4890">
      <w:pPr>
        <w:autoSpaceDE w:val="0"/>
        <w:autoSpaceDN w:val="0"/>
        <w:adjustRightInd w:val="0"/>
        <w:rPr>
          <w:rFonts w:ascii="Lucida Calligraphy" w:hAnsi="Lucida Calligraphy"/>
          <w:bCs/>
          <w:color w:val="000000"/>
          <w:spacing w:val="26"/>
          <w:sz w:val="28"/>
          <w:szCs w:val="28"/>
        </w:rPr>
      </w:pPr>
    </w:p>
    <w:p w:rsidR="007E4890" w:rsidRPr="000D3EFB" w:rsidRDefault="007E4890" w:rsidP="007E4890">
      <w:pPr>
        <w:autoSpaceDE w:val="0"/>
        <w:autoSpaceDN w:val="0"/>
        <w:adjustRightInd w:val="0"/>
        <w:rPr>
          <w:rFonts w:ascii="Lucida Calligraphy" w:hAnsi="Lucida Calligraphy" w:cs="TimesNewRomanPSMT"/>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F02CC2">
        <w:rPr>
          <w:rFonts w:ascii="Lucida Calligraphy" w:hAnsi="Lucida Calligraphy"/>
          <w:sz w:val="28"/>
          <w:szCs w:val="28"/>
        </w:rPr>
        <w:t>Test construction: Steps in test development and standardization.</w:t>
      </w:r>
    </w:p>
    <w:p w:rsidR="007E4890" w:rsidRPr="000D3EFB" w:rsidRDefault="007E4890" w:rsidP="007E4890">
      <w:pPr>
        <w:autoSpaceDE w:val="0"/>
        <w:autoSpaceDN w:val="0"/>
        <w:adjustRightInd w:val="0"/>
        <w:rPr>
          <w:rFonts w:ascii="Lucida Calligraphy" w:hAnsi="Lucida Calligraphy" w:cs="TimesNewRomanPSMT"/>
          <w:sz w:val="28"/>
          <w:szCs w:val="26"/>
          <w:lang w:bidi="hi-IN"/>
        </w:rPr>
      </w:pPr>
    </w:p>
    <w:p w:rsidR="007E4890" w:rsidRPr="00454AD9" w:rsidRDefault="007E4890" w:rsidP="007E4890">
      <w:pPr>
        <w:autoSpaceDE w:val="0"/>
        <w:autoSpaceDN w:val="0"/>
        <w:adjustRightInd w:val="0"/>
        <w:rPr>
          <w:rFonts w:ascii="Lucida Calligraphy" w:hAnsi="Lucida Calligraphy"/>
          <w:sz w:val="28"/>
          <w:szCs w:val="28"/>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ab/>
      </w:r>
      <w:r w:rsidRPr="00454AD9">
        <w:rPr>
          <w:rFonts w:ascii="Lucida Calligraphy" w:hAnsi="Lucida Calligraphy"/>
          <w:sz w:val="28"/>
          <w:szCs w:val="28"/>
        </w:rPr>
        <w:t>Applications of Psychological testing: clinical, organizational and business, Educational counseling, military and career guidance settings.</w:t>
      </w:r>
    </w:p>
    <w:p w:rsidR="007E4890" w:rsidRDefault="007E4890" w:rsidP="007E4890">
      <w:pPr>
        <w:autoSpaceDE w:val="0"/>
        <w:autoSpaceDN w:val="0"/>
        <w:adjustRightInd w:val="0"/>
        <w:rPr>
          <w:rFonts w:ascii="Lucida Calligraphy" w:hAnsi="Lucida Calligraphy"/>
          <w:color w:val="120B11"/>
          <w:spacing w:val="32"/>
        </w:rPr>
      </w:pPr>
    </w:p>
    <w:p w:rsidR="007E4890" w:rsidRPr="00454AD9" w:rsidRDefault="007E4890" w:rsidP="007E4890">
      <w:pPr>
        <w:autoSpaceDE w:val="0"/>
        <w:autoSpaceDN w:val="0"/>
        <w:adjustRightInd w:val="0"/>
        <w:rPr>
          <w:rFonts w:ascii="Lucida Calligraphy" w:hAnsi="Lucida Calligraphy" w:cs="TimesNewRomanPSMT"/>
          <w:sz w:val="44"/>
          <w:szCs w:val="34"/>
          <w:lang w:bidi="hi-IN"/>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454AD9">
        <w:rPr>
          <w:rFonts w:ascii="Lucida Calligraphy" w:hAnsi="Lucida Calligraphy"/>
          <w:sz w:val="28"/>
          <w:szCs w:val="28"/>
        </w:rPr>
        <w:t>Ethical Issues in Psychological Testing: International guidelines and challenges of cultural applications.</w:t>
      </w: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r>
        <w:rPr>
          <w:rFonts w:ascii="Lucida Calligraphy" w:hAnsi="Lucida Calligraphy" w:cs="TimesNewRomanPS-BoldItalicMT"/>
          <w:b/>
          <w:bCs/>
          <w:i/>
          <w:iCs/>
          <w:sz w:val="26"/>
          <w:szCs w:val="26"/>
          <w:lang w:bidi="hi-IN"/>
        </w:rPr>
        <w:t xml:space="preserve">REFERENCE </w:t>
      </w:r>
      <w:r w:rsidRPr="00C17BE3">
        <w:rPr>
          <w:rFonts w:ascii="Lucida Calligraphy" w:hAnsi="Lucida Calligraphy" w:cs="TimesNewRomanPS-BoldItalicMT"/>
          <w:b/>
          <w:bCs/>
          <w:i/>
          <w:iCs/>
          <w:sz w:val="26"/>
          <w:szCs w:val="26"/>
          <w:lang w:bidi="hi-IN"/>
        </w:rPr>
        <w:t>:</w:t>
      </w:r>
    </w:p>
    <w:p w:rsidR="007E4890" w:rsidRPr="00C17BE3"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Pr="00454AD9" w:rsidRDefault="007E4890" w:rsidP="007E4890">
      <w:pPr>
        <w:pStyle w:val="ListParagraph"/>
        <w:numPr>
          <w:ilvl w:val="0"/>
          <w:numId w:val="42"/>
        </w:numPr>
        <w:autoSpaceDE w:val="0"/>
        <w:autoSpaceDN w:val="0"/>
        <w:adjustRightInd w:val="0"/>
        <w:rPr>
          <w:rFonts w:ascii="Lucida Calligraphy" w:hAnsi="Lucida Calligraphy"/>
          <w:color w:val="120B11"/>
          <w:spacing w:val="28"/>
          <w:sz w:val="40"/>
          <w:szCs w:val="40"/>
        </w:rPr>
      </w:pPr>
      <w:r w:rsidRPr="00454AD9">
        <w:rPr>
          <w:rFonts w:ascii="Lucida Calligraphy" w:hAnsi="Lucida Calligraphy"/>
          <w:sz w:val="24"/>
          <w:szCs w:val="24"/>
        </w:rPr>
        <w:t xml:space="preserve">Kaplan, R.M. and Saccuzzo, D.P. (2005). </w:t>
      </w:r>
    </w:p>
    <w:p w:rsidR="007E4890" w:rsidRPr="00454AD9" w:rsidRDefault="007E4890" w:rsidP="007E4890">
      <w:pPr>
        <w:pStyle w:val="ListParagraph"/>
        <w:numPr>
          <w:ilvl w:val="0"/>
          <w:numId w:val="42"/>
        </w:numPr>
        <w:autoSpaceDE w:val="0"/>
        <w:autoSpaceDN w:val="0"/>
        <w:adjustRightInd w:val="0"/>
        <w:rPr>
          <w:rFonts w:ascii="Lucida Calligraphy" w:hAnsi="Lucida Calligraphy"/>
          <w:color w:val="120B11"/>
          <w:spacing w:val="28"/>
          <w:sz w:val="40"/>
          <w:szCs w:val="40"/>
        </w:rPr>
      </w:pPr>
      <w:r w:rsidRPr="00454AD9">
        <w:rPr>
          <w:rFonts w:ascii="Lucida Calligraphy" w:hAnsi="Lucida Calligraphy"/>
          <w:sz w:val="24"/>
          <w:szCs w:val="24"/>
        </w:rPr>
        <w:t xml:space="preserve">Psychological Testing: Principles, Applications and Issues. India: Wadsworth, Cenegage. Chadha, N.K. (2009). </w:t>
      </w:r>
    </w:p>
    <w:p w:rsidR="007E4890" w:rsidRPr="00454AD9" w:rsidRDefault="007E4890" w:rsidP="007E4890">
      <w:pPr>
        <w:pStyle w:val="ListParagraph"/>
        <w:numPr>
          <w:ilvl w:val="0"/>
          <w:numId w:val="42"/>
        </w:numPr>
        <w:autoSpaceDE w:val="0"/>
        <w:autoSpaceDN w:val="0"/>
        <w:adjustRightInd w:val="0"/>
        <w:rPr>
          <w:rFonts w:ascii="Lucida Calligraphy" w:hAnsi="Lucida Calligraphy"/>
          <w:color w:val="120B11"/>
          <w:spacing w:val="28"/>
          <w:sz w:val="40"/>
          <w:szCs w:val="40"/>
        </w:rPr>
      </w:pPr>
      <w:r w:rsidRPr="00454AD9">
        <w:rPr>
          <w:rFonts w:ascii="Lucida Calligraphy" w:hAnsi="Lucida Calligraphy"/>
          <w:sz w:val="24"/>
          <w:szCs w:val="24"/>
        </w:rPr>
        <w:t>New Delhi: Sage Publication Pvt. Ltd.</w:t>
      </w: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7E4890" w:rsidRPr="0096392C" w:rsidRDefault="007E4890" w:rsidP="007E4890">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M.Sc/MA </w:t>
      </w:r>
      <w:r w:rsidRPr="009A4905">
        <w:rPr>
          <w:rFonts w:ascii="Bernard MT Condensed" w:hAnsi="Bernard MT Condensed" w:cs="Times New Roman"/>
          <w:bCs/>
          <w:color w:val="000000"/>
          <w:spacing w:val="16"/>
          <w:sz w:val="44"/>
          <w:szCs w:val="28"/>
        </w:rPr>
        <w:t>(</w:t>
      </w:r>
      <w:r w:rsidRPr="009A4905">
        <w:rPr>
          <w:rFonts w:ascii="Bernard MT Condensed" w:hAnsi="Bernard MT Condensed"/>
          <w:bCs/>
          <w:sz w:val="32"/>
          <w:szCs w:val="32"/>
        </w:rPr>
        <w:t>Psychological)</w:t>
      </w:r>
      <w:r w:rsidRPr="009A4905">
        <w:rPr>
          <w:rFonts w:ascii="Times New Roman" w:hAnsi="Times New Roman" w:cs="Times New Roman"/>
          <w:b/>
          <w:color w:val="000000"/>
          <w:spacing w:val="16"/>
          <w:sz w:val="44"/>
          <w:szCs w:val="28"/>
        </w:rPr>
        <w:t xml:space="preserve"> </w:t>
      </w:r>
      <w:r w:rsidRPr="0096392C">
        <w:rPr>
          <w:rFonts w:ascii="Times New Roman" w:hAnsi="Times New Roman" w:cs="Times New Roman"/>
          <w:b/>
          <w:color w:val="000000"/>
          <w:spacing w:val="16"/>
          <w:sz w:val="32"/>
          <w:szCs w:val="20"/>
        </w:rPr>
        <w:t xml:space="preserve">– II Semester </w:t>
      </w:r>
    </w:p>
    <w:p w:rsidR="007E4890" w:rsidRPr="0096392C" w:rsidRDefault="007E4890" w:rsidP="007E4890">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7E4890" w:rsidRDefault="007E4890" w:rsidP="007E4890">
      <w:pPr>
        <w:spacing w:line="333" w:lineRule="exact"/>
        <w:jc w:val="both"/>
        <w:rPr>
          <w:b/>
          <w:sz w:val="24"/>
          <w:szCs w:val="24"/>
        </w:rPr>
      </w:pPr>
      <w:r w:rsidRPr="0096392C">
        <w:rPr>
          <w:rFonts w:ascii="Times New Roman" w:hAnsi="Times New Roman"/>
          <w:b/>
          <w:color w:val="000000"/>
          <w:spacing w:val="14"/>
          <w:sz w:val="32"/>
          <w:szCs w:val="20"/>
        </w:rPr>
        <w:t xml:space="preserve">Sub :       </w:t>
      </w:r>
      <w:r w:rsidRPr="00B74E5C">
        <w:rPr>
          <w:b/>
          <w:sz w:val="24"/>
          <w:szCs w:val="24"/>
        </w:rPr>
        <w:t>Clinical &amp; Health Psychology: Basic Psychological Processes in Health and Disease</w:t>
      </w:r>
    </w:p>
    <w:p w:rsidR="00782DAE" w:rsidRDefault="00782DAE" w:rsidP="007E4890">
      <w:pPr>
        <w:spacing w:line="333" w:lineRule="exact"/>
        <w:jc w:val="both"/>
        <w:rPr>
          <w:b/>
          <w:sz w:val="24"/>
          <w:szCs w:val="24"/>
        </w:rPr>
      </w:pPr>
    </w:p>
    <w:p w:rsidR="00782DAE" w:rsidRDefault="00782DAE" w:rsidP="00782DAE">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PSY202</w:t>
      </w:r>
    </w:p>
    <w:p w:rsidR="00782DAE" w:rsidRDefault="00782DAE" w:rsidP="007E4890">
      <w:pPr>
        <w:spacing w:line="333" w:lineRule="exact"/>
        <w:jc w:val="both"/>
        <w:rPr>
          <w:rFonts w:ascii="TimesNewRomanPS-BoldMT" w:hAnsi="TimesNewRomanPS-BoldMT" w:cs="TimesNewRomanPS-BoldMT"/>
          <w:b/>
          <w:bCs/>
          <w:sz w:val="32"/>
          <w:szCs w:val="32"/>
          <w:lang w:bidi="hi-IN"/>
        </w:rPr>
      </w:pPr>
    </w:p>
    <w:p w:rsidR="007E4890" w:rsidRPr="0096392C" w:rsidRDefault="007E4890" w:rsidP="007E4890">
      <w:pPr>
        <w:spacing w:line="333" w:lineRule="exact"/>
        <w:jc w:val="both"/>
        <w:rPr>
          <w:rFonts w:ascii="Lucida Calligraphy" w:hAnsi="Lucida Calligraphy"/>
          <w:color w:val="000000"/>
          <w:spacing w:val="22"/>
          <w:sz w:val="28"/>
          <w:szCs w:val="28"/>
        </w:rPr>
      </w:pPr>
    </w:p>
    <w:p w:rsidR="007E4890" w:rsidRDefault="007E4890" w:rsidP="007E4890">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7E4890" w:rsidRDefault="007E4890" w:rsidP="007E4890">
      <w:pPr>
        <w:rPr>
          <w:rFonts w:ascii="Lucida Calligraphy" w:hAnsi="Lucida Calligraphy"/>
          <w:b/>
          <w:color w:val="000000"/>
          <w:spacing w:val="18"/>
          <w:sz w:val="28"/>
          <w:szCs w:val="28"/>
        </w:rPr>
      </w:pPr>
    </w:p>
    <w:p w:rsidR="007E4890" w:rsidRPr="00B44012" w:rsidRDefault="007E4890" w:rsidP="007E4890">
      <w:pPr>
        <w:autoSpaceDE w:val="0"/>
        <w:autoSpaceDN w:val="0"/>
        <w:adjustRightInd w:val="0"/>
        <w:rPr>
          <w:rFonts w:ascii="Lucida Calligraphy" w:hAnsi="Lucida Calligraphy"/>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B44012">
        <w:rPr>
          <w:rFonts w:ascii="Lucida Calligraphy" w:hAnsi="Lucida Calligraphy"/>
          <w:sz w:val="24"/>
          <w:szCs w:val="24"/>
        </w:rPr>
        <w:t>Introduction to Models of Psychopathology: Psychoanalytic, Behavioural, Cognitive, Information processing and Biological Models. Sociobiology of health and Disease, Diagnostic classification of mental and behavioural disorders.</w:t>
      </w:r>
    </w:p>
    <w:p w:rsidR="007E4890" w:rsidRPr="00170EEE" w:rsidRDefault="007E4890" w:rsidP="007E4890">
      <w:pPr>
        <w:autoSpaceDE w:val="0"/>
        <w:autoSpaceDN w:val="0"/>
        <w:adjustRightInd w:val="0"/>
        <w:rPr>
          <w:rFonts w:ascii="Lucida Calligraphy" w:hAnsi="Lucida Calligraphy"/>
          <w:bCs/>
          <w:color w:val="000000"/>
          <w:spacing w:val="26"/>
          <w:sz w:val="28"/>
          <w:szCs w:val="28"/>
        </w:rPr>
      </w:pPr>
    </w:p>
    <w:p w:rsidR="007E4890" w:rsidRPr="00B44012" w:rsidRDefault="007E4890" w:rsidP="007E4890">
      <w:pPr>
        <w:autoSpaceDE w:val="0"/>
        <w:autoSpaceDN w:val="0"/>
        <w:adjustRightInd w:val="0"/>
        <w:rPr>
          <w:rFonts w:ascii="Lucida Calligraphy" w:hAnsi="Lucida Calligraphy" w:cs="TimesNewRomanPSMT"/>
          <w:sz w:val="24"/>
          <w:szCs w:val="24"/>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B44012">
        <w:rPr>
          <w:rFonts w:ascii="Lucida Calligraphy" w:hAnsi="Lucida Calligraphy"/>
          <w:sz w:val="24"/>
          <w:szCs w:val="24"/>
        </w:rPr>
        <w:t>Case-history taking and Mental status examination: Disorders of attention, perception, thought movement, Psychodiagnosis of major Mental Disorders of the Adults and their treatment: Stress and Anxiety Disorders, and Schizo-phrenia, Affective Disorders, Psychosomatic Disorders, Personality Disorders and Substance abuse.</w:t>
      </w:r>
    </w:p>
    <w:p w:rsidR="007E4890" w:rsidRPr="000D3EFB" w:rsidRDefault="007E4890" w:rsidP="007E4890">
      <w:pPr>
        <w:autoSpaceDE w:val="0"/>
        <w:autoSpaceDN w:val="0"/>
        <w:adjustRightInd w:val="0"/>
        <w:rPr>
          <w:rFonts w:ascii="Lucida Calligraphy" w:hAnsi="Lucida Calligraphy" w:cs="TimesNewRomanPSMT"/>
          <w:sz w:val="28"/>
          <w:szCs w:val="26"/>
          <w:lang w:bidi="hi-IN"/>
        </w:rPr>
      </w:pPr>
    </w:p>
    <w:p w:rsidR="007E4890" w:rsidRPr="00B44012" w:rsidRDefault="007E4890" w:rsidP="007E4890">
      <w:pPr>
        <w:tabs>
          <w:tab w:val="left" w:pos="8625"/>
        </w:tabs>
        <w:rPr>
          <w:rFonts w:ascii="Lucida Calligraphy" w:hAnsi="Lucida Calligraphy"/>
          <w:color w:val="120B11"/>
          <w:spacing w:val="32"/>
          <w:sz w:val="32"/>
          <w:szCs w:val="32"/>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 xml:space="preserve">   </w:t>
      </w:r>
      <w:r w:rsidRPr="00B44012">
        <w:rPr>
          <w:rFonts w:ascii="Lucida Calligraphy" w:hAnsi="Lucida Calligraphy"/>
          <w:sz w:val="24"/>
          <w:szCs w:val="24"/>
        </w:rPr>
        <w:t xml:space="preserve">Mental Disorders of Children and their treatment, Mental Retardation, Learning Disability, Attention Deficit Disorders and Hyperactivity, Autism, Fears and Phobias, Conduct disorders. </w:t>
      </w:r>
    </w:p>
    <w:p w:rsidR="007E4890" w:rsidRPr="00454AD9" w:rsidRDefault="007E4890" w:rsidP="007E4890">
      <w:pPr>
        <w:autoSpaceDE w:val="0"/>
        <w:autoSpaceDN w:val="0"/>
        <w:adjustRightInd w:val="0"/>
        <w:rPr>
          <w:rFonts w:ascii="Lucida Calligraphy" w:hAnsi="Lucida Calligraphy"/>
          <w:sz w:val="28"/>
          <w:szCs w:val="28"/>
        </w:rPr>
      </w:pPr>
    </w:p>
    <w:p w:rsidR="007E4890" w:rsidRDefault="007E4890" w:rsidP="007E4890">
      <w:pPr>
        <w:autoSpaceDE w:val="0"/>
        <w:autoSpaceDN w:val="0"/>
        <w:adjustRightInd w:val="0"/>
        <w:rPr>
          <w:rFonts w:ascii="Lucida Calligraphy" w:hAnsi="Lucida Calligraphy"/>
          <w:color w:val="120B11"/>
          <w:spacing w:val="32"/>
        </w:rPr>
      </w:pPr>
    </w:p>
    <w:p w:rsidR="007E4890" w:rsidRPr="00454AD9" w:rsidRDefault="007E4890" w:rsidP="007E4890">
      <w:pPr>
        <w:autoSpaceDE w:val="0"/>
        <w:autoSpaceDN w:val="0"/>
        <w:adjustRightInd w:val="0"/>
        <w:rPr>
          <w:rFonts w:ascii="Lucida Calligraphy" w:hAnsi="Lucida Calligraphy" w:cs="TimesNewRomanPSMT"/>
          <w:sz w:val="44"/>
          <w:szCs w:val="34"/>
          <w:lang w:bidi="hi-IN"/>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B44012">
        <w:rPr>
          <w:rFonts w:ascii="Lucida Calligraphy" w:hAnsi="Lucida Calligraphy"/>
          <w:sz w:val="24"/>
          <w:szCs w:val="24"/>
        </w:rPr>
        <w:t>Supervised Practicum: Students will be provided demonstrations of psychodiagnotic procedures in laboratory and clinical settings and visit institutions providing specialized services and produce at least 5 case records for internal evaluation .</w:t>
      </w: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r>
        <w:rPr>
          <w:rFonts w:ascii="Lucida Calligraphy" w:hAnsi="Lucida Calligraphy" w:cs="TimesNewRomanPS-BoldItalicMT"/>
          <w:b/>
          <w:bCs/>
          <w:i/>
          <w:iCs/>
          <w:sz w:val="26"/>
          <w:szCs w:val="26"/>
          <w:lang w:bidi="hi-IN"/>
        </w:rPr>
        <w:t xml:space="preserve">REFERENCE </w:t>
      </w:r>
      <w:r w:rsidRPr="00C17BE3">
        <w:rPr>
          <w:rFonts w:ascii="Lucida Calligraphy" w:hAnsi="Lucida Calligraphy" w:cs="TimesNewRomanPS-BoldItalicMT"/>
          <w:b/>
          <w:bCs/>
          <w:i/>
          <w:iCs/>
          <w:sz w:val="26"/>
          <w:szCs w:val="26"/>
          <w:lang w:bidi="hi-IN"/>
        </w:rPr>
        <w:t>:</w:t>
      </w:r>
    </w:p>
    <w:p w:rsidR="007E4890" w:rsidRPr="00C17BE3"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Pr="00B44012" w:rsidRDefault="007E4890" w:rsidP="007E4890">
      <w:pPr>
        <w:tabs>
          <w:tab w:val="left" w:pos="8625"/>
        </w:tabs>
        <w:rPr>
          <w:rFonts w:ascii="Lucida Calligraphy" w:hAnsi="Lucida Calligraphy"/>
          <w:b/>
          <w:sz w:val="24"/>
          <w:szCs w:val="24"/>
        </w:rPr>
      </w:pPr>
      <w:r w:rsidRPr="00B44012">
        <w:rPr>
          <w:rFonts w:ascii="Lucida Calligraphy" w:hAnsi="Lucida Calligraphy"/>
          <w:sz w:val="24"/>
          <w:szCs w:val="24"/>
        </w:rPr>
        <w:t>Hersen, M., Kazdin, A. E., &amp; Bellack, A. S. (1991) The Clinical Psychology Handbook Pergamon. New York Sweet, J. J. , Rozensky, A. &amp; Tovian, S. M. (1991) Handbook of Clinical Psychology in Clinical Practice. New York: Plenum.</w:t>
      </w: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7E4890" w:rsidRPr="0096392C" w:rsidRDefault="007E4890" w:rsidP="007E4890">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M.Sc/MA </w:t>
      </w:r>
      <w:r w:rsidRPr="009A4905">
        <w:rPr>
          <w:rFonts w:ascii="Bernard MT Condensed" w:hAnsi="Bernard MT Condensed" w:cs="Times New Roman"/>
          <w:bCs/>
          <w:color w:val="000000"/>
          <w:spacing w:val="16"/>
          <w:sz w:val="44"/>
          <w:szCs w:val="28"/>
        </w:rPr>
        <w:t>(</w:t>
      </w:r>
      <w:r w:rsidRPr="009A4905">
        <w:rPr>
          <w:rFonts w:ascii="Bernard MT Condensed" w:hAnsi="Bernard MT Condensed"/>
          <w:bCs/>
          <w:sz w:val="32"/>
          <w:szCs w:val="32"/>
        </w:rPr>
        <w:t>Psychological)</w:t>
      </w:r>
      <w:r w:rsidRPr="009A4905">
        <w:rPr>
          <w:rFonts w:ascii="Times New Roman" w:hAnsi="Times New Roman" w:cs="Times New Roman"/>
          <w:b/>
          <w:color w:val="000000"/>
          <w:spacing w:val="16"/>
          <w:sz w:val="44"/>
          <w:szCs w:val="28"/>
        </w:rPr>
        <w:t xml:space="preserve"> </w:t>
      </w:r>
      <w:r w:rsidRPr="0096392C">
        <w:rPr>
          <w:rFonts w:ascii="Times New Roman" w:hAnsi="Times New Roman" w:cs="Times New Roman"/>
          <w:b/>
          <w:color w:val="000000"/>
          <w:spacing w:val="16"/>
          <w:sz w:val="32"/>
          <w:szCs w:val="20"/>
        </w:rPr>
        <w:t xml:space="preserve">– II Semester </w:t>
      </w:r>
    </w:p>
    <w:p w:rsidR="007E4890" w:rsidRPr="0096392C" w:rsidRDefault="007E4890" w:rsidP="007E4890">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7E4890" w:rsidRDefault="007E4890" w:rsidP="007E4890">
      <w:pPr>
        <w:spacing w:line="333" w:lineRule="exact"/>
        <w:jc w:val="both"/>
        <w:rPr>
          <w:b/>
          <w:sz w:val="28"/>
          <w:szCs w:val="28"/>
        </w:rPr>
      </w:pPr>
      <w:r w:rsidRPr="0096392C">
        <w:rPr>
          <w:rFonts w:ascii="Times New Roman" w:hAnsi="Times New Roman"/>
          <w:b/>
          <w:color w:val="000000"/>
          <w:spacing w:val="14"/>
          <w:sz w:val="32"/>
          <w:szCs w:val="20"/>
        </w:rPr>
        <w:t xml:space="preserve">Sub :       </w:t>
      </w:r>
      <w:r w:rsidRPr="004E1937">
        <w:rPr>
          <w:b/>
          <w:sz w:val="28"/>
          <w:szCs w:val="28"/>
        </w:rPr>
        <w:t>Advanced Social Psychology: Issues in Social Behavior</w:t>
      </w:r>
    </w:p>
    <w:p w:rsidR="00782DAE" w:rsidRDefault="00782DAE" w:rsidP="007E4890">
      <w:pPr>
        <w:spacing w:line="333" w:lineRule="exact"/>
        <w:jc w:val="both"/>
        <w:rPr>
          <w:b/>
          <w:sz w:val="28"/>
          <w:szCs w:val="28"/>
        </w:rPr>
      </w:pPr>
    </w:p>
    <w:p w:rsidR="00782DAE" w:rsidRDefault="00782DAE" w:rsidP="00782DAE">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PSY203</w:t>
      </w:r>
    </w:p>
    <w:p w:rsidR="00782DAE" w:rsidRDefault="00782DAE" w:rsidP="007E4890">
      <w:pPr>
        <w:spacing w:line="333" w:lineRule="exact"/>
        <w:jc w:val="both"/>
        <w:rPr>
          <w:rFonts w:ascii="TimesNewRomanPS-BoldMT" w:hAnsi="TimesNewRomanPS-BoldMT" w:cs="TimesNewRomanPS-BoldMT"/>
          <w:b/>
          <w:bCs/>
          <w:sz w:val="32"/>
          <w:szCs w:val="32"/>
          <w:lang w:bidi="hi-IN"/>
        </w:rPr>
      </w:pPr>
    </w:p>
    <w:p w:rsidR="007E4890" w:rsidRPr="0096392C" w:rsidRDefault="007E4890" w:rsidP="007E4890">
      <w:pPr>
        <w:spacing w:line="333" w:lineRule="exact"/>
        <w:jc w:val="both"/>
        <w:rPr>
          <w:rFonts w:ascii="Lucida Calligraphy" w:hAnsi="Lucida Calligraphy"/>
          <w:color w:val="000000"/>
          <w:spacing w:val="22"/>
          <w:sz w:val="28"/>
          <w:szCs w:val="28"/>
        </w:rPr>
      </w:pPr>
    </w:p>
    <w:p w:rsidR="007E4890" w:rsidRDefault="007E4890" w:rsidP="007E4890">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7E4890" w:rsidRDefault="007E4890" w:rsidP="007E4890">
      <w:pPr>
        <w:rPr>
          <w:rFonts w:ascii="Lucida Calligraphy" w:hAnsi="Lucida Calligraphy"/>
          <w:b/>
          <w:color w:val="000000"/>
          <w:spacing w:val="18"/>
          <w:sz w:val="28"/>
          <w:szCs w:val="28"/>
        </w:rPr>
      </w:pPr>
    </w:p>
    <w:p w:rsidR="007E4890" w:rsidRPr="00AE6311" w:rsidRDefault="007E4890" w:rsidP="007E4890">
      <w:pPr>
        <w:autoSpaceDE w:val="0"/>
        <w:autoSpaceDN w:val="0"/>
        <w:adjustRightInd w:val="0"/>
        <w:rPr>
          <w:rFonts w:ascii="Lucida Calligraphy" w:hAnsi="Lucida Calligraphy"/>
          <w:sz w:val="24"/>
          <w:szCs w:val="24"/>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AE6311">
        <w:rPr>
          <w:rFonts w:ascii="Lucida Calligraphy" w:hAnsi="Lucida Calligraphy"/>
          <w:sz w:val="24"/>
          <w:szCs w:val="24"/>
        </w:rPr>
        <w:t>Introduction to the changing nature of social psychology: Antecedents and Emergent Perspectives.</w:t>
      </w:r>
    </w:p>
    <w:p w:rsidR="007E4890" w:rsidRPr="00170EEE" w:rsidRDefault="007E4890" w:rsidP="007E4890">
      <w:pPr>
        <w:autoSpaceDE w:val="0"/>
        <w:autoSpaceDN w:val="0"/>
        <w:adjustRightInd w:val="0"/>
        <w:rPr>
          <w:rFonts w:ascii="Lucida Calligraphy" w:hAnsi="Lucida Calligraphy"/>
          <w:bCs/>
          <w:color w:val="000000"/>
          <w:spacing w:val="26"/>
          <w:sz w:val="28"/>
          <w:szCs w:val="28"/>
        </w:rPr>
      </w:pPr>
    </w:p>
    <w:p w:rsidR="007E4890" w:rsidRPr="00AE6311" w:rsidRDefault="007E4890" w:rsidP="007E4890">
      <w:pPr>
        <w:autoSpaceDE w:val="0"/>
        <w:autoSpaceDN w:val="0"/>
        <w:adjustRightInd w:val="0"/>
        <w:rPr>
          <w:rFonts w:ascii="Lucida Calligraphy" w:hAnsi="Lucida Calligraphy" w:cs="TimesNewRomanPSMT"/>
          <w:sz w:val="28"/>
          <w:szCs w:val="26"/>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AE6311">
        <w:rPr>
          <w:rFonts w:ascii="Lucida Calligraphy" w:hAnsi="Lucida Calligraphy"/>
          <w:sz w:val="24"/>
          <w:szCs w:val="24"/>
        </w:rPr>
        <w:t>Individual group and Relationships: People in groups, social loafing, minority influence, experience of marginalization, group roles and polarization, risky shift.</w:t>
      </w:r>
    </w:p>
    <w:p w:rsidR="007E4890" w:rsidRPr="000D3EFB" w:rsidRDefault="007E4890" w:rsidP="007E4890">
      <w:pPr>
        <w:autoSpaceDE w:val="0"/>
        <w:autoSpaceDN w:val="0"/>
        <w:adjustRightInd w:val="0"/>
        <w:rPr>
          <w:rFonts w:ascii="Lucida Calligraphy" w:hAnsi="Lucida Calligraphy" w:cs="TimesNewRomanPSMT"/>
          <w:sz w:val="28"/>
          <w:szCs w:val="26"/>
          <w:lang w:bidi="hi-IN"/>
        </w:rPr>
      </w:pPr>
    </w:p>
    <w:p w:rsidR="007E4890" w:rsidRPr="00B44012" w:rsidRDefault="007E4890" w:rsidP="007E4890">
      <w:pPr>
        <w:tabs>
          <w:tab w:val="left" w:pos="8625"/>
        </w:tabs>
        <w:rPr>
          <w:rFonts w:ascii="Lucida Calligraphy" w:hAnsi="Lucida Calligraphy"/>
          <w:color w:val="120B11"/>
          <w:spacing w:val="32"/>
          <w:sz w:val="32"/>
          <w:szCs w:val="32"/>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 xml:space="preserve">   </w:t>
      </w:r>
      <w:r w:rsidRPr="00AE6311">
        <w:rPr>
          <w:rFonts w:ascii="Lucida Calligraphy" w:hAnsi="Lucida Calligraphy"/>
          <w:sz w:val="24"/>
          <w:szCs w:val="24"/>
        </w:rPr>
        <w:t>Conflict, Collaboration and Competition, Discrimination, Stigma and Relative Deprivation: Culture and Self and its implications for group.</w:t>
      </w:r>
    </w:p>
    <w:p w:rsidR="007E4890" w:rsidRPr="00454AD9" w:rsidRDefault="007E4890" w:rsidP="007E4890">
      <w:pPr>
        <w:autoSpaceDE w:val="0"/>
        <w:autoSpaceDN w:val="0"/>
        <w:adjustRightInd w:val="0"/>
        <w:rPr>
          <w:rFonts w:ascii="Lucida Calligraphy" w:hAnsi="Lucida Calligraphy"/>
          <w:sz w:val="28"/>
          <w:szCs w:val="28"/>
        </w:rPr>
      </w:pPr>
    </w:p>
    <w:p w:rsidR="007E4890" w:rsidRPr="00454AD9" w:rsidRDefault="007E4890" w:rsidP="007E4890">
      <w:pPr>
        <w:autoSpaceDE w:val="0"/>
        <w:autoSpaceDN w:val="0"/>
        <w:adjustRightInd w:val="0"/>
        <w:rPr>
          <w:rFonts w:ascii="Lucida Calligraphy" w:hAnsi="Lucida Calligraphy" w:cs="TimesNewRomanPSMT"/>
          <w:sz w:val="44"/>
          <w:szCs w:val="34"/>
          <w:lang w:bidi="hi-IN"/>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96392C">
        <w:rPr>
          <w:rFonts w:ascii="Lucida Calligraphy" w:hAnsi="Lucida Calligraphy"/>
          <w:color w:val="120B11"/>
          <w:spacing w:val="28"/>
          <w:sz w:val="28"/>
          <w:szCs w:val="28"/>
        </w:rPr>
        <w:tab/>
      </w:r>
      <w:r w:rsidRPr="00AE6311">
        <w:rPr>
          <w:rFonts w:ascii="Lucida Calligraphy" w:hAnsi="Lucida Calligraphy"/>
          <w:sz w:val="24"/>
          <w:szCs w:val="24"/>
        </w:rPr>
        <w:t>Pro-social Behavior: Bystander effect,, Compliance and persuasion, Negotiation and bargaining in group, Aggression and Obedience.</w:t>
      </w: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r>
        <w:rPr>
          <w:rFonts w:ascii="Lucida Calligraphy" w:hAnsi="Lucida Calligraphy" w:cs="TimesNewRomanPS-BoldItalicMT"/>
          <w:b/>
          <w:bCs/>
          <w:i/>
          <w:iCs/>
          <w:sz w:val="26"/>
          <w:szCs w:val="26"/>
          <w:lang w:bidi="hi-IN"/>
        </w:rPr>
        <w:t xml:space="preserve">REFERENCE </w:t>
      </w:r>
      <w:r w:rsidRPr="00C17BE3">
        <w:rPr>
          <w:rFonts w:ascii="Lucida Calligraphy" w:hAnsi="Lucida Calligraphy" w:cs="TimesNewRomanPS-BoldItalicMT"/>
          <w:b/>
          <w:bCs/>
          <w:i/>
          <w:iCs/>
          <w:sz w:val="26"/>
          <w:szCs w:val="26"/>
          <w:lang w:bidi="hi-IN"/>
        </w:rPr>
        <w:t>:</w:t>
      </w:r>
    </w:p>
    <w:p w:rsidR="007E4890" w:rsidRPr="00C17BE3"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Pr="00AE6311" w:rsidRDefault="007E4890" w:rsidP="007E4890">
      <w:pPr>
        <w:tabs>
          <w:tab w:val="left" w:pos="3495"/>
        </w:tabs>
        <w:rPr>
          <w:rFonts w:ascii="Lucida Calligraphy" w:hAnsi="Lucida Calligraphy"/>
          <w:b/>
          <w:sz w:val="24"/>
          <w:szCs w:val="24"/>
        </w:rPr>
      </w:pPr>
      <w:r w:rsidRPr="00AE6311">
        <w:rPr>
          <w:rFonts w:ascii="Lucida Calligraphy" w:hAnsi="Lucida Calligraphy"/>
          <w:sz w:val="24"/>
          <w:szCs w:val="24"/>
        </w:rPr>
        <w:t>Burke, P. J. (2006). Contemporary Social Psychological Theories. Stanford Social Sciences Delamater, J. (2003) Handbook of Social Psychology. New York: Kluswer Academic.</w:t>
      </w: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7E4890" w:rsidRPr="0096392C" w:rsidRDefault="007E4890" w:rsidP="007E4890">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M.Sc/MA </w:t>
      </w:r>
      <w:r w:rsidRPr="009A4905">
        <w:rPr>
          <w:rFonts w:ascii="Bernard MT Condensed" w:hAnsi="Bernard MT Condensed" w:cs="Times New Roman"/>
          <w:bCs/>
          <w:color w:val="000000"/>
          <w:spacing w:val="16"/>
          <w:sz w:val="44"/>
          <w:szCs w:val="28"/>
        </w:rPr>
        <w:t>(</w:t>
      </w:r>
      <w:r w:rsidRPr="009A4905">
        <w:rPr>
          <w:rFonts w:ascii="Bernard MT Condensed" w:hAnsi="Bernard MT Condensed"/>
          <w:bCs/>
          <w:sz w:val="32"/>
          <w:szCs w:val="32"/>
        </w:rPr>
        <w:t>Psychological)</w:t>
      </w:r>
      <w:r w:rsidRPr="009A4905">
        <w:rPr>
          <w:rFonts w:ascii="Times New Roman" w:hAnsi="Times New Roman" w:cs="Times New Roman"/>
          <w:b/>
          <w:color w:val="000000"/>
          <w:spacing w:val="16"/>
          <w:sz w:val="44"/>
          <w:szCs w:val="28"/>
        </w:rPr>
        <w:t xml:space="preserve"> </w:t>
      </w:r>
      <w:r w:rsidRPr="0096392C">
        <w:rPr>
          <w:rFonts w:ascii="Times New Roman" w:hAnsi="Times New Roman" w:cs="Times New Roman"/>
          <w:b/>
          <w:color w:val="000000"/>
          <w:spacing w:val="16"/>
          <w:sz w:val="32"/>
          <w:szCs w:val="20"/>
        </w:rPr>
        <w:t xml:space="preserve">– II Semester </w:t>
      </w:r>
    </w:p>
    <w:p w:rsidR="007E4890" w:rsidRPr="0096392C" w:rsidRDefault="007E4890" w:rsidP="007E4890">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7E4890" w:rsidRDefault="007E4890" w:rsidP="007E4890">
      <w:pPr>
        <w:spacing w:line="333" w:lineRule="exact"/>
        <w:jc w:val="both"/>
        <w:rPr>
          <w:b/>
          <w:sz w:val="28"/>
          <w:szCs w:val="28"/>
        </w:rPr>
      </w:pPr>
      <w:r w:rsidRPr="0096392C">
        <w:rPr>
          <w:rFonts w:ascii="Times New Roman" w:hAnsi="Times New Roman"/>
          <w:b/>
          <w:color w:val="000000"/>
          <w:spacing w:val="14"/>
          <w:sz w:val="32"/>
          <w:szCs w:val="20"/>
        </w:rPr>
        <w:t xml:space="preserve">Sub :       </w:t>
      </w:r>
      <w:r w:rsidRPr="005644B8">
        <w:rPr>
          <w:b/>
          <w:sz w:val="28"/>
          <w:szCs w:val="28"/>
        </w:rPr>
        <w:t>A. Forensic Psychology: Study of Criminal Behavior (Optional)</w:t>
      </w:r>
    </w:p>
    <w:p w:rsidR="00782DAE" w:rsidRDefault="00782DAE" w:rsidP="007E4890">
      <w:pPr>
        <w:spacing w:line="333" w:lineRule="exact"/>
        <w:jc w:val="both"/>
        <w:rPr>
          <w:b/>
          <w:sz w:val="28"/>
          <w:szCs w:val="28"/>
        </w:rPr>
      </w:pPr>
    </w:p>
    <w:p w:rsidR="00782DAE" w:rsidRDefault="00782DAE" w:rsidP="00782DAE">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PSY204A</w:t>
      </w:r>
    </w:p>
    <w:p w:rsidR="00782DAE" w:rsidRDefault="00782DAE" w:rsidP="007E4890">
      <w:pPr>
        <w:spacing w:line="333" w:lineRule="exact"/>
        <w:jc w:val="both"/>
        <w:rPr>
          <w:rFonts w:ascii="TimesNewRomanPS-BoldMT" w:hAnsi="TimesNewRomanPS-BoldMT" w:cs="TimesNewRomanPS-BoldMT"/>
          <w:b/>
          <w:bCs/>
          <w:sz w:val="32"/>
          <w:szCs w:val="32"/>
          <w:lang w:bidi="hi-IN"/>
        </w:rPr>
      </w:pPr>
    </w:p>
    <w:p w:rsidR="007E4890" w:rsidRPr="0096392C" w:rsidRDefault="007E4890" w:rsidP="007E4890">
      <w:pPr>
        <w:spacing w:line="333" w:lineRule="exact"/>
        <w:jc w:val="both"/>
        <w:rPr>
          <w:rFonts w:ascii="Lucida Calligraphy" w:hAnsi="Lucida Calligraphy"/>
          <w:color w:val="000000"/>
          <w:spacing w:val="22"/>
          <w:sz w:val="28"/>
          <w:szCs w:val="28"/>
        </w:rPr>
      </w:pPr>
    </w:p>
    <w:p w:rsidR="007E4890" w:rsidRDefault="007E4890" w:rsidP="007E4890">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7E4890" w:rsidRDefault="007E4890" w:rsidP="007E4890">
      <w:pPr>
        <w:rPr>
          <w:rFonts w:ascii="Lucida Calligraphy" w:hAnsi="Lucida Calligraphy"/>
          <w:b/>
          <w:color w:val="000000"/>
          <w:spacing w:val="18"/>
          <w:sz w:val="28"/>
          <w:szCs w:val="28"/>
        </w:rPr>
      </w:pPr>
    </w:p>
    <w:p w:rsidR="007E4890" w:rsidRPr="005B092D" w:rsidRDefault="007E4890" w:rsidP="007E4890">
      <w:pPr>
        <w:autoSpaceDE w:val="0"/>
        <w:autoSpaceDN w:val="0"/>
        <w:adjustRightInd w:val="0"/>
        <w:rPr>
          <w:rFonts w:ascii="Lucida Calligraphy" w:hAnsi="Lucida Calligraphy"/>
          <w:sz w:val="28"/>
          <w:szCs w:val="28"/>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5B092D">
        <w:rPr>
          <w:rFonts w:ascii="Lucida Calligraphy" w:hAnsi="Lucida Calligraphy"/>
          <w:sz w:val="28"/>
          <w:szCs w:val="28"/>
        </w:rPr>
        <w:t>Forensic Psychology: Introduction and overview, Historical Perspective, Fields of Forensic Psychology, Education and Training.</w:t>
      </w:r>
    </w:p>
    <w:p w:rsidR="007E4890" w:rsidRPr="00170EEE" w:rsidRDefault="007E4890" w:rsidP="007E4890">
      <w:pPr>
        <w:autoSpaceDE w:val="0"/>
        <w:autoSpaceDN w:val="0"/>
        <w:adjustRightInd w:val="0"/>
        <w:rPr>
          <w:rFonts w:ascii="Lucida Calligraphy" w:hAnsi="Lucida Calligraphy"/>
          <w:bCs/>
          <w:color w:val="000000"/>
          <w:spacing w:val="26"/>
          <w:sz w:val="28"/>
          <w:szCs w:val="28"/>
        </w:rPr>
      </w:pPr>
    </w:p>
    <w:p w:rsidR="007E4890" w:rsidRPr="005B092D" w:rsidRDefault="007E4890" w:rsidP="007E4890">
      <w:pPr>
        <w:autoSpaceDE w:val="0"/>
        <w:autoSpaceDN w:val="0"/>
        <w:adjustRightInd w:val="0"/>
        <w:rPr>
          <w:rFonts w:ascii="Lucida Calligraphy" w:hAnsi="Lucida Calligraphy" w:cs="TimesNewRomanPSMT"/>
          <w:sz w:val="36"/>
          <w:szCs w:val="30"/>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5B092D">
        <w:rPr>
          <w:rFonts w:ascii="Lucida Calligraphy" w:hAnsi="Lucida Calligraphy"/>
          <w:sz w:val="28"/>
          <w:szCs w:val="28"/>
        </w:rPr>
        <w:t>Criminal and Investigative Psychology: Police Psychology, Mental and Aptitude testing, Personality assessment. Occupational stress in Police and investigation, Hostage taking Police interrogation and False confession. Criminal of Psychological autopsy. Geographical profiling and mental manpower, Criminal Identification.</w:t>
      </w:r>
    </w:p>
    <w:p w:rsidR="007E4890" w:rsidRPr="000D3EFB" w:rsidRDefault="007E4890" w:rsidP="007E4890">
      <w:pPr>
        <w:autoSpaceDE w:val="0"/>
        <w:autoSpaceDN w:val="0"/>
        <w:adjustRightInd w:val="0"/>
        <w:rPr>
          <w:rFonts w:ascii="Lucida Calligraphy" w:hAnsi="Lucida Calligraphy" w:cs="TimesNewRomanPSMT"/>
          <w:sz w:val="28"/>
          <w:szCs w:val="26"/>
          <w:lang w:bidi="hi-IN"/>
        </w:rPr>
      </w:pPr>
    </w:p>
    <w:p w:rsidR="007E4890" w:rsidRPr="005B092D" w:rsidRDefault="007E4890" w:rsidP="007E4890">
      <w:pPr>
        <w:tabs>
          <w:tab w:val="left" w:pos="8625"/>
        </w:tabs>
        <w:rPr>
          <w:rFonts w:ascii="Lucida Calligraphy" w:hAnsi="Lucida Calligraphy"/>
          <w:sz w:val="28"/>
          <w:szCs w:val="28"/>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 xml:space="preserve">   </w:t>
      </w:r>
      <w:r w:rsidRPr="005B092D">
        <w:rPr>
          <w:rFonts w:ascii="Lucida Calligraphy" w:hAnsi="Lucida Calligraphy"/>
          <w:sz w:val="28"/>
          <w:szCs w:val="28"/>
        </w:rPr>
        <w:t>Psychological impacts of violence and sexual offences, Post-traumatic stress disorder, Family violence and victimization, Psychology of the bystanders.</w:t>
      </w:r>
    </w:p>
    <w:p w:rsidR="007E4890" w:rsidRPr="00454AD9" w:rsidRDefault="007E4890" w:rsidP="007E4890">
      <w:pPr>
        <w:tabs>
          <w:tab w:val="left" w:pos="8625"/>
        </w:tabs>
        <w:rPr>
          <w:rFonts w:ascii="Lucida Calligraphy" w:hAnsi="Lucida Calligraphy"/>
          <w:sz w:val="28"/>
          <w:szCs w:val="28"/>
        </w:rPr>
      </w:pPr>
    </w:p>
    <w:p w:rsidR="007E4890" w:rsidRDefault="007E4890" w:rsidP="007E4890">
      <w:pPr>
        <w:tabs>
          <w:tab w:val="left" w:pos="3495"/>
        </w:tabs>
        <w:jc w:val="both"/>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Pr>
          <w:rFonts w:ascii="Lucida Calligraphy" w:hAnsi="Lucida Calligraphy"/>
          <w:color w:val="120B11"/>
          <w:spacing w:val="28"/>
          <w:sz w:val="28"/>
          <w:szCs w:val="28"/>
        </w:rPr>
        <w:tab/>
      </w:r>
      <w:r w:rsidRPr="005B092D">
        <w:rPr>
          <w:rFonts w:ascii="Lucida Calligraphy" w:hAnsi="Lucida Calligraphy"/>
          <w:sz w:val="28"/>
          <w:szCs w:val="28"/>
        </w:rPr>
        <w:t xml:space="preserve">Correctional Psychology: Legal rights of inmates: Rights to treatment, Right top refuse treatment, Inmates with mental disorders, Solitary confinement, Psychological </w:t>
      </w:r>
      <w:r w:rsidRPr="005B092D">
        <w:rPr>
          <w:rFonts w:ascii="Lucida Calligraphy" w:hAnsi="Lucida Calligraphy"/>
          <w:sz w:val="28"/>
          <w:szCs w:val="28"/>
        </w:rPr>
        <w:lastRenderedPageBreak/>
        <w:t>assessment in correction, Psychological methods of correction, Treatment of sexual offenders, Community-based correction, Group homes, Family preservation model, Substance abuse model, Prevention of violence.</w:t>
      </w:r>
      <w:r w:rsidRPr="005B092D">
        <w:rPr>
          <w:sz w:val="28"/>
          <w:szCs w:val="28"/>
        </w:rPr>
        <w:t xml:space="preserve"> </w:t>
      </w: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r>
        <w:rPr>
          <w:rFonts w:ascii="Lucida Calligraphy" w:hAnsi="Lucida Calligraphy" w:cs="TimesNewRomanPS-BoldItalicMT"/>
          <w:b/>
          <w:bCs/>
          <w:i/>
          <w:iCs/>
          <w:sz w:val="26"/>
          <w:szCs w:val="26"/>
          <w:lang w:bidi="hi-IN"/>
        </w:rPr>
        <w:t xml:space="preserve">REFERENCE </w:t>
      </w:r>
      <w:r w:rsidRPr="00C17BE3">
        <w:rPr>
          <w:rFonts w:ascii="Lucida Calligraphy" w:hAnsi="Lucida Calligraphy" w:cs="TimesNewRomanPS-BoldItalicMT"/>
          <w:b/>
          <w:bCs/>
          <w:i/>
          <w:iCs/>
          <w:sz w:val="26"/>
          <w:szCs w:val="26"/>
          <w:lang w:bidi="hi-IN"/>
        </w:rPr>
        <w:t>:</w:t>
      </w:r>
    </w:p>
    <w:p w:rsidR="007E4890" w:rsidRPr="00C17BE3"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Pr="0090343A" w:rsidRDefault="007E4890" w:rsidP="007E4890">
      <w:pPr>
        <w:tabs>
          <w:tab w:val="left" w:pos="3495"/>
        </w:tabs>
        <w:jc w:val="both"/>
        <w:rPr>
          <w:rFonts w:ascii="Lucida Calligraphy" w:hAnsi="Lucida Calligraphy"/>
        </w:rPr>
      </w:pPr>
      <w:r w:rsidRPr="0090343A">
        <w:rPr>
          <w:rFonts w:ascii="Lucida Calligraphy" w:hAnsi="Lucida Calligraphy"/>
        </w:rPr>
        <w:t xml:space="preserve">Bartol, C. R. &amp; Bartol, A. M. (2004) Introduction to forensic psychology. New Delhi: Sage. </w:t>
      </w:r>
    </w:p>
    <w:p w:rsidR="007E4890" w:rsidRPr="0090343A" w:rsidRDefault="007E4890" w:rsidP="007E4890">
      <w:pPr>
        <w:autoSpaceDE w:val="0"/>
        <w:autoSpaceDN w:val="0"/>
        <w:adjustRightInd w:val="0"/>
        <w:rPr>
          <w:rFonts w:ascii="Lucida Calligraphy" w:hAnsi="Lucida Calligraphy"/>
          <w:color w:val="120B11"/>
          <w:spacing w:val="28"/>
          <w:sz w:val="40"/>
          <w:szCs w:val="40"/>
        </w:rPr>
      </w:pPr>
      <w:r w:rsidRPr="0090343A">
        <w:rPr>
          <w:rFonts w:ascii="Lucida Calligraphy" w:hAnsi="Lucida Calligraphy"/>
        </w:rPr>
        <w:t>Blackburn, R., (1993) The psychology of criminal conduct: Theory research and practice. Chichester: Wiley &amp; Sons. Dhanda, A. (2000) Legal order and mental disorder. New Delhi: Sage. Harari, L. (1981) Forensic psychology. London: Batsford Academic.</w:t>
      </w:r>
    </w:p>
    <w:p w:rsidR="007E4890" w:rsidRDefault="007E4890" w:rsidP="007E4890">
      <w:pPr>
        <w:autoSpaceDE w:val="0"/>
        <w:autoSpaceDN w:val="0"/>
        <w:adjustRightInd w:val="0"/>
        <w:rPr>
          <w:rFonts w:ascii="Lucida Calligraphy" w:hAnsi="Lucida Calligraphy"/>
          <w:color w:val="120B11"/>
          <w:spacing w:val="28"/>
          <w:sz w:val="40"/>
          <w:szCs w:val="40"/>
        </w:rPr>
      </w:pPr>
    </w:p>
    <w:p w:rsidR="007E4890" w:rsidRDefault="007E4890" w:rsidP="007E4890">
      <w:pPr>
        <w:pStyle w:val="ListParagraph"/>
        <w:tabs>
          <w:tab w:val="right" w:pos="3835"/>
        </w:tabs>
        <w:spacing w:before="252" w:line="276" w:lineRule="auto"/>
        <w:jc w:val="center"/>
        <w:rPr>
          <w:rFonts w:ascii="Times New Roman" w:hAnsi="Times New Roman" w:cs="Times New Roman"/>
          <w:b/>
          <w:color w:val="000000"/>
          <w:spacing w:val="16"/>
          <w:sz w:val="32"/>
          <w:szCs w:val="20"/>
        </w:rPr>
      </w:pPr>
      <w:r w:rsidRPr="007B2E39">
        <w:rPr>
          <w:rFonts w:ascii="Times New Roman" w:hAnsi="Times New Roman" w:cs="Times New Roman"/>
          <w:b/>
          <w:color w:val="000000"/>
          <w:spacing w:val="16"/>
          <w:sz w:val="32"/>
          <w:szCs w:val="20"/>
        </w:rPr>
        <w:t xml:space="preserve">Faculty of </w:t>
      </w:r>
      <w:r>
        <w:rPr>
          <w:rFonts w:ascii="Times New Roman" w:hAnsi="Times New Roman" w:cs="Times New Roman"/>
          <w:b/>
          <w:color w:val="000000"/>
          <w:spacing w:val="16"/>
          <w:sz w:val="32"/>
          <w:szCs w:val="20"/>
        </w:rPr>
        <w:t>Humanities &amp; Social sciences &amp; Languages</w:t>
      </w:r>
    </w:p>
    <w:p w:rsidR="007E4890" w:rsidRPr="0096392C" w:rsidRDefault="007E4890" w:rsidP="007E4890">
      <w:pPr>
        <w:tabs>
          <w:tab w:val="right" w:pos="3835"/>
        </w:tabs>
        <w:spacing w:before="252" w:line="263" w:lineRule="exact"/>
        <w:jc w:val="both"/>
        <w:rPr>
          <w:rFonts w:ascii="Times New Roman" w:hAnsi="Times New Roman" w:cs="Times New Roman"/>
          <w:b/>
          <w:color w:val="000000"/>
          <w:spacing w:val="16"/>
          <w:sz w:val="32"/>
          <w:szCs w:val="20"/>
        </w:rPr>
      </w:pPr>
      <w:r w:rsidRPr="0096392C">
        <w:rPr>
          <w:rFonts w:ascii="Times New Roman" w:hAnsi="Times New Roman" w:cs="Times New Roman"/>
          <w:b/>
          <w:color w:val="000000"/>
          <w:spacing w:val="16"/>
          <w:sz w:val="32"/>
          <w:szCs w:val="20"/>
        </w:rPr>
        <w:t>Class:</w:t>
      </w:r>
      <w:r w:rsidRPr="0096392C">
        <w:rPr>
          <w:rFonts w:ascii="Times New Roman" w:hAnsi="Times New Roman" w:cs="Times New Roman"/>
          <w:b/>
          <w:color w:val="000000"/>
          <w:spacing w:val="16"/>
          <w:sz w:val="32"/>
          <w:szCs w:val="20"/>
        </w:rPr>
        <w:tab/>
        <w:t xml:space="preserve">      </w:t>
      </w:r>
      <w:r>
        <w:rPr>
          <w:rFonts w:ascii="Times New Roman" w:hAnsi="Times New Roman" w:cs="Times New Roman"/>
          <w:b/>
          <w:color w:val="000000"/>
          <w:spacing w:val="16"/>
          <w:sz w:val="32"/>
          <w:szCs w:val="20"/>
        </w:rPr>
        <w:t xml:space="preserve">M.Sc/MA </w:t>
      </w:r>
      <w:r w:rsidRPr="009A4905">
        <w:rPr>
          <w:rFonts w:ascii="Bernard MT Condensed" w:hAnsi="Bernard MT Condensed" w:cs="Times New Roman"/>
          <w:bCs/>
          <w:color w:val="000000"/>
          <w:spacing w:val="16"/>
          <w:sz w:val="44"/>
          <w:szCs w:val="28"/>
        </w:rPr>
        <w:t>(</w:t>
      </w:r>
      <w:r w:rsidRPr="009A4905">
        <w:rPr>
          <w:rFonts w:ascii="Bernard MT Condensed" w:hAnsi="Bernard MT Condensed"/>
          <w:bCs/>
          <w:sz w:val="32"/>
          <w:szCs w:val="32"/>
        </w:rPr>
        <w:t>Psychological)</w:t>
      </w:r>
      <w:r w:rsidRPr="009A4905">
        <w:rPr>
          <w:rFonts w:ascii="Times New Roman" w:hAnsi="Times New Roman" w:cs="Times New Roman"/>
          <w:b/>
          <w:color w:val="000000"/>
          <w:spacing w:val="16"/>
          <w:sz w:val="44"/>
          <w:szCs w:val="28"/>
        </w:rPr>
        <w:t xml:space="preserve"> </w:t>
      </w:r>
      <w:r w:rsidRPr="0096392C">
        <w:rPr>
          <w:rFonts w:ascii="Times New Roman" w:hAnsi="Times New Roman" w:cs="Times New Roman"/>
          <w:b/>
          <w:color w:val="000000"/>
          <w:spacing w:val="16"/>
          <w:sz w:val="32"/>
          <w:szCs w:val="20"/>
        </w:rPr>
        <w:t xml:space="preserve">– II Semester </w:t>
      </w:r>
    </w:p>
    <w:p w:rsidR="007E4890" w:rsidRPr="0096392C" w:rsidRDefault="007E4890" w:rsidP="007E4890">
      <w:pPr>
        <w:spacing w:line="333" w:lineRule="exact"/>
        <w:ind w:left="3456"/>
        <w:jc w:val="both"/>
        <w:rPr>
          <w:rFonts w:ascii="Times New Roman" w:hAnsi="Times New Roman"/>
          <w:b/>
          <w:color w:val="000000"/>
          <w:spacing w:val="14"/>
          <w:sz w:val="36"/>
          <w:szCs w:val="20"/>
        </w:rPr>
      </w:pPr>
      <w:r w:rsidRPr="0096392C">
        <w:rPr>
          <w:rFonts w:ascii="Times New Roman" w:hAnsi="Times New Roman"/>
          <w:b/>
          <w:color w:val="000000"/>
          <w:spacing w:val="14"/>
          <w:sz w:val="36"/>
          <w:szCs w:val="20"/>
        </w:rPr>
        <w:t xml:space="preserve"> </w:t>
      </w:r>
    </w:p>
    <w:p w:rsidR="007E4890" w:rsidRDefault="007E4890" w:rsidP="007E4890">
      <w:pPr>
        <w:spacing w:line="333" w:lineRule="exact"/>
        <w:jc w:val="both"/>
        <w:rPr>
          <w:b/>
          <w:sz w:val="28"/>
          <w:szCs w:val="28"/>
        </w:rPr>
      </w:pPr>
      <w:r w:rsidRPr="0096392C">
        <w:rPr>
          <w:rFonts w:ascii="Times New Roman" w:hAnsi="Times New Roman"/>
          <w:b/>
          <w:color w:val="000000"/>
          <w:spacing w:val="14"/>
          <w:sz w:val="32"/>
          <w:szCs w:val="20"/>
        </w:rPr>
        <w:t xml:space="preserve">Sub :       </w:t>
      </w:r>
      <w:r w:rsidRPr="0080717C">
        <w:rPr>
          <w:b/>
          <w:sz w:val="28"/>
          <w:szCs w:val="28"/>
        </w:rPr>
        <w:t>B. Organizational Behavior: Basics of Organizational Behavior</w:t>
      </w:r>
      <w:r w:rsidRPr="0080717C">
        <w:rPr>
          <w:b/>
          <w:sz w:val="36"/>
          <w:szCs w:val="36"/>
        </w:rPr>
        <w:t xml:space="preserve"> </w:t>
      </w:r>
      <w:r w:rsidRPr="005644B8">
        <w:rPr>
          <w:b/>
          <w:sz w:val="28"/>
          <w:szCs w:val="28"/>
        </w:rPr>
        <w:t>(Optional)</w:t>
      </w:r>
    </w:p>
    <w:p w:rsidR="00782DAE" w:rsidRDefault="00782DAE" w:rsidP="007E4890">
      <w:pPr>
        <w:spacing w:line="333" w:lineRule="exact"/>
        <w:jc w:val="both"/>
        <w:rPr>
          <w:b/>
          <w:sz w:val="28"/>
          <w:szCs w:val="28"/>
        </w:rPr>
      </w:pPr>
    </w:p>
    <w:p w:rsidR="00782DAE" w:rsidRDefault="00782DAE" w:rsidP="00782DAE">
      <w:pPr>
        <w:spacing w:line="333" w:lineRule="exact"/>
        <w:jc w:val="both"/>
        <w:rPr>
          <w:rFonts w:ascii="Times New Roman" w:hAnsi="Times New Roman"/>
          <w:b/>
          <w:color w:val="000000"/>
          <w:spacing w:val="14"/>
          <w:sz w:val="32"/>
          <w:szCs w:val="20"/>
        </w:rPr>
      </w:pPr>
      <w:r>
        <w:rPr>
          <w:rFonts w:ascii="Times New Roman" w:hAnsi="Times New Roman"/>
          <w:b/>
          <w:color w:val="000000"/>
          <w:spacing w:val="14"/>
          <w:sz w:val="32"/>
          <w:szCs w:val="20"/>
        </w:rPr>
        <w:t>Sub. Code:</w:t>
      </w:r>
      <w:r>
        <w:rPr>
          <w:rFonts w:ascii="Times New Roman" w:hAnsi="Times New Roman"/>
          <w:b/>
          <w:color w:val="000000"/>
          <w:spacing w:val="14"/>
          <w:sz w:val="32"/>
          <w:szCs w:val="20"/>
        </w:rPr>
        <w:tab/>
        <w:t>PSY204B</w:t>
      </w:r>
    </w:p>
    <w:p w:rsidR="00782DAE" w:rsidRDefault="00782DAE" w:rsidP="007E4890">
      <w:pPr>
        <w:spacing w:line="333" w:lineRule="exact"/>
        <w:jc w:val="both"/>
        <w:rPr>
          <w:rFonts w:ascii="TimesNewRomanPS-BoldMT" w:hAnsi="TimesNewRomanPS-BoldMT" w:cs="TimesNewRomanPS-BoldMT"/>
          <w:b/>
          <w:bCs/>
          <w:sz w:val="32"/>
          <w:szCs w:val="32"/>
          <w:lang w:bidi="hi-IN"/>
        </w:rPr>
      </w:pPr>
    </w:p>
    <w:p w:rsidR="007E4890" w:rsidRPr="0096392C" w:rsidRDefault="007E4890" w:rsidP="007E4890">
      <w:pPr>
        <w:spacing w:line="333" w:lineRule="exact"/>
        <w:jc w:val="both"/>
        <w:rPr>
          <w:rFonts w:ascii="Lucida Calligraphy" w:hAnsi="Lucida Calligraphy"/>
          <w:color w:val="000000"/>
          <w:spacing w:val="22"/>
          <w:sz w:val="28"/>
          <w:szCs w:val="28"/>
        </w:rPr>
      </w:pPr>
    </w:p>
    <w:p w:rsidR="007E4890" w:rsidRDefault="007E4890" w:rsidP="007E4890">
      <w:pPr>
        <w:rPr>
          <w:rFonts w:ascii="Lucida Calligraphy" w:hAnsi="Lucida Calligraphy"/>
          <w:b/>
          <w:color w:val="000000"/>
          <w:spacing w:val="18"/>
          <w:sz w:val="28"/>
          <w:szCs w:val="28"/>
        </w:rPr>
      </w:pPr>
      <w:r w:rsidRPr="0096392C">
        <w:rPr>
          <w:rFonts w:ascii="Lucida Calligraphy" w:hAnsi="Lucida Calligraphy"/>
          <w:b/>
          <w:color w:val="000000"/>
          <w:spacing w:val="18"/>
          <w:sz w:val="28"/>
          <w:szCs w:val="28"/>
        </w:rPr>
        <w:t>Course content :-</w:t>
      </w:r>
    </w:p>
    <w:p w:rsidR="007E4890" w:rsidRDefault="007E4890" w:rsidP="007E4890">
      <w:pPr>
        <w:rPr>
          <w:rFonts w:ascii="Lucida Calligraphy" w:hAnsi="Lucida Calligraphy"/>
          <w:b/>
          <w:color w:val="000000"/>
          <w:spacing w:val="18"/>
          <w:sz w:val="28"/>
          <w:szCs w:val="28"/>
        </w:rPr>
      </w:pPr>
    </w:p>
    <w:p w:rsidR="007E4890" w:rsidRPr="00A709D9" w:rsidRDefault="007E4890" w:rsidP="007E4890">
      <w:pPr>
        <w:autoSpaceDE w:val="0"/>
        <w:autoSpaceDN w:val="0"/>
        <w:adjustRightInd w:val="0"/>
        <w:rPr>
          <w:rFonts w:ascii="Lucida Calligraphy" w:hAnsi="Lucida Calligraphy"/>
          <w:sz w:val="28"/>
          <w:szCs w:val="28"/>
        </w:rPr>
      </w:pPr>
      <w:r w:rsidRPr="0096392C">
        <w:rPr>
          <w:rFonts w:ascii="Lucida Calligraphy" w:hAnsi="Lucida Calligraphy"/>
          <w:b/>
          <w:color w:val="000000"/>
          <w:spacing w:val="26"/>
          <w:sz w:val="28"/>
          <w:szCs w:val="28"/>
        </w:rPr>
        <w:t xml:space="preserve">Unit — I </w:t>
      </w:r>
      <w:r w:rsidRPr="0096392C">
        <w:rPr>
          <w:rFonts w:ascii="Lucida Calligraphy" w:hAnsi="Lucida Calligraphy"/>
          <w:b/>
          <w:color w:val="000000"/>
          <w:spacing w:val="26"/>
          <w:sz w:val="28"/>
          <w:szCs w:val="28"/>
        </w:rPr>
        <w:tab/>
      </w:r>
      <w:r w:rsidRPr="00A709D9">
        <w:rPr>
          <w:rFonts w:ascii="Lucida Calligraphy" w:hAnsi="Lucida Calligraphy"/>
          <w:sz w:val="28"/>
          <w:szCs w:val="28"/>
        </w:rPr>
        <w:t>Dynamics of organizations: Understanding and predicting OB, traditional and modern organizational models of OB, concepts of OB, management theories of organizational behavior.</w:t>
      </w:r>
    </w:p>
    <w:p w:rsidR="007E4890" w:rsidRPr="00A709D9" w:rsidRDefault="007E4890" w:rsidP="007E4890">
      <w:pPr>
        <w:autoSpaceDE w:val="0"/>
        <w:autoSpaceDN w:val="0"/>
        <w:adjustRightInd w:val="0"/>
        <w:rPr>
          <w:rFonts w:ascii="Lucida Calligraphy" w:hAnsi="Lucida Calligraphy"/>
          <w:bCs/>
          <w:color w:val="000000"/>
          <w:spacing w:val="26"/>
          <w:sz w:val="36"/>
          <w:szCs w:val="36"/>
        </w:rPr>
      </w:pPr>
    </w:p>
    <w:p w:rsidR="007E4890" w:rsidRPr="005B092D" w:rsidRDefault="007E4890" w:rsidP="007E4890">
      <w:pPr>
        <w:autoSpaceDE w:val="0"/>
        <w:autoSpaceDN w:val="0"/>
        <w:adjustRightInd w:val="0"/>
        <w:rPr>
          <w:rFonts w:ascii="Lucida Calligraphy" w:hAnsi="Lucida Calligraphy" w:cs="TimesNewRomanPSMT"/>
          <w:sz w:val="36"/>
          <w:szCs w:val="30"/>
          <w:lang w:bidi="hi-IN"/>
        </w:rPr>
      </w:pPr>
      <w:r w:rsidRPr="0096392C">
        <w:rPr>
          <w:rFonts w:ascii="Lucida Calligraphy" w:hAnsi="Lucida Calligraphy"/>
          <w:b/>
          <w:color w:val="120B11"/>
          <w:spacing w:val="40"/>
          <w:sz w:val="28"/>
          <w:szCs w:val="28"/>
        </w:rPr>
        <w:t xml:space="preserve">Unit – II </w:t>
      </w:r>
      <w:r>
        <w:rPr>
          <w:rFonts w:ascii="Lucida Calligraphy" w:hAnsi="Lucida Calligraphy"/>
          <w:b/>
          <w:color w:val="120B11"/>
          <w:spacing w:val="40"/>
          <w:sz w:val="28"/>
          <w:szCs w:val="28"/>
        </w:rPr>
        <w:tab/>
      </w:r>
      <w:r w:rsidRPr="00A709D9">
        <w:rPr>
          <w:rFonts w:ascii="Lucida Calligraphy" w:hAnsi="Lucida Calligraphy"/>
          <w:sz w:val="28"/>
          <w:szCs w:val="28"/>
        </w:rPr>
        <w:t>Behavior in organizations: Human perception and motivation, human learning and problem solving, people are unique, groups in organizations, leader and group effectiveness.</w:t>
      </w:r>
    </w:p>
    <w:p w:rsidR="007E4890" w:rsidRPr="000D3EFB" w:rsidRDefault="007E4890" w:rsidP="007E4890">
      <w:pPr>
        <w:autoSpaceDE w:val="0"/>
        <w:autoSpaceDN w:val="0"/>
        <w:adjustRightInd w:val="0"/>
        <w:rPr>
          <w:rFonts w:ascii="Lucida Calligraphy" w:hAnsi="Lucida Calligraphy" w:cs="TimesNewRomanPSMT"/>
          <w:sz w:val="28"/>
          <w:szCs w:val="26"/>
          <w:lang w:bidi="hi-IN"/>
        </w:rPr>
      </w:pPr>
    </w:p>
    <w:p w:rsidR="007E4890" w:rsidRPr="00A709D9" w:rsidRDefault="007E4890" w:rsidP="007E4890">
      <w:pPr>
        <w:tabs>
          <w:tab w:val="left" w:pos="8625"/>
        </w:tabs>
        <w:rPr>
          <w:rFonts w:ascii="Lucida Calligraphy" w:hAnsi="Lucida Calligraphy"/>
          <w:sz w:val="28"/>
          <w:szCs w:val="28"/>
        </w:rPr>
      </w:pPr>
      <w:r w:rsidRPr="0096392C">
        <w:rPr>
          <w:rFonts w:ascii="Lucida Calligraphy" w:hAnsi="Lucida Calligraphy"/>
          <w:b/>
          <w:color w:val="120B11"/>
          <w:spacing w:val="32"/>
          <w:sz w:val="28"/>
          <w:szCs w:val="28"/>
        </w:rPr>
        <w:t>Unit – III</w:t>
      </w:r>
      <w:r w:rsidRPr="0096392C">
        <w:rPr>
          <w:rFonts w:ascii="Lucida Calligraphy" w:hAnsi="Lucida Calligraphy"/>
          <w:color w:val="120B11"/>
          <w:spacing w:val="32"/>
          <w:sz w:val="28"/>
          <w:szCs w:val="28"/>
        </w:rPr>
        <w:t xml:space="preserve"> </w:t>
      </w:r>
      <w:r>
        <w:rPr>
          <w:rFonts w:ascii="Lucida Calligraphy" w:hAnsi="Lucida Calligraphy"/>
          <w:color w:val="120B11"/>
          <w:spacing w:val="32"/>
          <w:sz w:val="28"/>
          <w:szCs w:val="28"/>
        </w:rPr>
        <w:t xml:space="preserve">   </w:t>
      </w:r>
      <w:r w:rsidRPr="00A709D9">
        <w:rPr>
          <w:rFonts w:ascii="Lucida Calligraphy" w:hAnsi="Lucida Calligraphy"/>
          <w:sz w:val="28"/>
          <w:szCs w:val="28"/>
        </w:rPr>
        <w:t>Organizational Change and Development: Individual approaches to change, interpersonal and organizational.</w:t>
      </w:r>
    </w:p>
    <w:p w:rsidR="007E4890" w:rsidRPr="00454AD9" w:rsidRDefault="007E4890" w:rsidP="007E4890">
      <w:pPr>
        <w:tabs>
          <w:tab w:val="left" w:pos="8625"/>
        </w:tabs>
        <w:rPr>
          <w:rFonts w:ascii="Lucida Calligraphy" w:hAnsi="Lucida Calligraphy"/>
          <w:sz w:val="28"/>
          <w:szCs w:val="28"/>
        </w:rPr>
      </w:pPr>
    </w:p>
    <w:p w:rsidR="007E4890" w:rsidRPr="00A709D9" w:rsidRDefault="007E4890" w:rsidP="007E4890">
      <w:pPr>
        <w:tabs>
          <w:tab w:val="left" w:pos="3495"/>
        </w:tabs>
        <w:jc w:val="both"/>
        <w:rPr>
          <w:rFonts w:ascii="Lucida Calligraphy" w:hAnsi="Lucida Calligraphy"/>
          <w:sz w:val="28"/>
          <w:szCs w:val="28"/>
        </w:rPr>
      </w:pPr>
      <w:r w:rsidRPr="0096392C">
        <w:rPr>
          <w:rFonts w:ascii="Lucida Calligraphy" w:hAnsi="Lucida Calligraphy"/>
          <w:b/>
          <w:color w:val="120B11"/>
          <w:spacing w:val="28"/>
          <w:sz w:val="28"/>
          <w:szCs w:val="28"/>
        </w:rPr>
        <w:t>Unit - IV</w:t>
      </w:r>
      <w:r w:rsidRPr="0096392C">
        <w:rPr>
          <w:rFonts w:ascii="Lucida Calligraphy" w:hAnsi="Lucida Calligraphy"/>
          <w:color w:val="120B11"/>
          <w:spacing w:val="28"/>
          <w:sz w:val="28"/>
          <w:szCs w:val="28"/>
        </w:rPr>
        <w:t xml:space="preserve"> </w:t>
      </w:r>
      <w:r w:rsidRPr="00A709D9">
        <w:rPr>
          <w:rFonts w:ascii="Lucida Calligraphy" w:hAnsi="Lucida Calligraphy"/>
          <w:sz w:val="28"/>
          <w:szCs w:val="28"/>
        </w:rPr>
        <w:t>Organizations as System: Open and close systems, Internal integration and external adaptation.</w:t>
      </w:r>
    </w:p>
    <w:p w:rsidR="007E4890" w:rsidRDefault="007E4890" w:rsidP="007E4890">
      <w:pPr>
        <w:tabs>
          <w:tab w:val="left" w:pos="3495"/>
        </w:tabs>
        <w:jc w:val="both"/>
        <w:rPr>
          <w:rFonts w:ascii="Lucida Calligraphy" w:hAnsi="Lucida Calligraphy" w:cs="TimesNewRomanPS-BoldItalicMT"/>
          <w:b/>
          <w:bCs/>
          <w:i/>
          <w:iCs/>
          <w:sz w:val="26"/>
          <w:szCs w:val="26"/>
          <w:lang w:bidi="hi-IN"/>
        </w:rPr>
      </w:pPr>
    </w:p>
    <w:p w:rsidR="007E4890" w:rsidRDefault="007E4890" w:rsidP="007E4890">
      <w:pPr>
        <w:autoSpaceDE w:val="0"/>
        <w:autoSpaceDN w:val="0"/>
        <w:adjustRightInd w:val="0"/>
        <w:rPr>
          <w:rFonts w:ascii="Lucida Calligraphy" w:hAnsi="Lucida Calligraphy" w:cs="TimesNewRomanPS-BoldItalicMT"/>
          <w:b/>
          <w:bCs/>
          <w:i/>
          <w:iCs/>
          <w:sz w:val="26"/>
          <w:szCs w:val="26"/>
          <w:lang w:bidi="hi-IN"/>
        </w:rPr>
      </w:pPr>
      <w:r>
        <w:rPr>
          <w:rFonts w:ascii="Lucida Calligraphy" w:hAnsi="Lucida Calligraphy" w:cs="TimesNewRomanPS-BoldItalicMT"/>
          <w:b/>
          <w:bCs/>
          <w:i/>
          <w:iCs/>
          <w:sz w:val="26"/>
          <w:szCs w:val="26"/>
          <w:lang w:bidi="hi-IN"/>
        </w:rPr>
        <w:lastRenderedPageBreak/>
        <w:t xml:space="preserve">REFERENCE </w:t>
      </w:r>
      <w:r w:rsidRPr="00C17BE3">
        <w:rPr>
          <w:rFonts w:ascii="Lucida Calligraphy" w:hAnsi="Lucida Calligraphy" w:cs="TimesNewRomanPS-BoldItalicMT"/>
          <w:b/>
          <w:bCs/>
          <w:i/>
          <w:iCs/>
          <w:sz w:val="26"/>
          <w:szCs w:val="26"/>
          <w:lang w:bidi="hi-IN"/>
        </w:rPr>
        <w:t>:</w:t>
      </w:r>
    </w:p>
    <w:p w:rsidR="007E4890" w:rsidRPr="00C17BE3" w:rsidRDefault="007E4890" w:rsidP="007E4890">
      <w:pPr>
        <w:autoSpaceDE w:val="0"/>
        <w:autoSpaceDN w:val="0"/>
        <w:adjustRightInd w:val="0"/>
        <w:rPr>
          <w:rFonts w:ascii="Lucida Calligraphy" w:hAnsi="Lucida Calligraphy" w:cs="TimesNewRomanPS-BoldItalicMT"/>
          <w:b/>
          <w:bCs/>
          <w:i/>
          <w:iCs/>
          <w:sz w:val="26"/>
          <w:szCs w:val="26"/>
          <w:lang w:bidi="hi-IN"/>
        </w:rPr>
      </w:pPr>
    </w:p>
    <w:p w:rsidR="007E4890" w:rsidRPr="00A709D9" w:rsidRDefault="007E4890" w:rsidP="007E4890">
      <w:pPr>
        <w:tabs>
          <w:tab w:val="left" w:pos="3495"/>
        </w:tabs>
        <w:jc w:val="both"/>
        <w:rPr>
          <w:rFonts w:ascii="Lucida Calligraphy" w:hAnsi="Lucida Calligraphy"/>
          <w:sz w:val="24"/>
          <w:szCs w:val="24"/>
        </w:rPr>
      </w:pPr>
      <w:r w:rsidRPr="00A709D9">
        <w:rPr>
          <w:rFonts w:ascii="Lucida Calligraphy" w:hAnsi="Lucida Calligraphy"/>
          <w:sz w:val="24"/>
          <w:szCs w:val="24"/>
        </w:rPr>
        <w:t xml:space="preserve">Newstrom, J. W. and Davis, K. (2002). Organizational Behaviour – Human Behaviour at Work (10th ed.). New Delhi: Tata McGraw Hill. </w:t>
      </w:r>
    </w:p>
    <w:p w:rsidR="00C577CD" w:rsidRPr="007E4890" w:rsidRDefault="00C577CD" w:rsidP="007E4890">
      <w:pPr>
        <w:rPr>
          <w:szCs w:val="24"/>
        </w:rPr>
      </w:pPr>
    </w:p>
    <w:sectPr w:rsidR="00C577CD" w:rsidRPr="007E4890" w:rsidSect="00A51C70">
      <w:headerReference w:type="default" r:id="rId8"/>
      <w:pgSz w:w="11907" w:h="16839" w:code="9"/>
      <w:pgMar w:top="720" w:right="580" w:bottom="630" w:left="1080" w:header="720" w:footer="720" w:gutter="0"/>
      <w:cols w:space="720"/>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C57D5" w:rsidRDefault="00EC57D5" w:rsidP="00AB356C">
      <w:r>
        <w:separator/>
      </w:r>
    </w:p>
  </w:endnote>
  <w:endnote w:type="continuationSeparator" w:id="1">
    <w:p w:rsidR="00EC57D5" w:rsidRDefault="00EC57D5" w:rsidP="00AB35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imesNewRomanPS-ItalicMT">
    <w:panose1 w:val="00000000000000000000"/>
    <w:charset w:val="00"/>
    <w:family w:val="auto"/>
    <w:notTrueType/>
    <w:pitch w:val="default"/>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ernard MT Condensed">
    <w:panose1 w:val="02050806060905020404"/>
    <w:charset w:val="00"/>
    <w:family w:val="roman"/>
    <w:pitch w:val="variable"/>
    <w:sig w:usb0="00000003" w:usb1="00000000" w:usb2="00000000" w:usb3="00000000" w:csb0="00000001" w:csb1="00000000"/>
  </w:font>
  <w:font w:name="TimesNewRomanPS-BoldMT">
    <w:panose1 w:val="00000000000000000000"/>
    <w:charset w:val="00"/>
    <w:family w:val="auto"/>
    <w:notTrueType/>
    <w:pitch w:val="default"/>
    <w:sig w:usb0="00000003" w:usb1="00000000" w:usb2="00000000" w:usb3="00000000" w:csb0="00000001" w:csb1="00000000"/>
  </w:font>
  <w:font w:name="Lucida Calligraphy">
    <w:panose1 w:val="03010101010101010101"/>
    <w:charset w:val="00"/>
    <w:family w:val="script"/>
    <w:pitch w:val="variable"/>
    <w:sig w:usb0="00000003" w:usb1="00000000" w:usb2="00000000" w:usb3="00000000" w:csb0="00000001" w:csb1="00000000"/>
  </w:font>
  <w:font w:name="TimesNewRomanPSMT">
    <w:panose1 w:val="00000000000000000000"/>
    <w:charset w:val="00"/>
    <w:family w:val="auto"/>
    <w:notTrueType/>
    <w:pitch w:val="default"/>
    <w:sig w:usb0="00000003" w:usb1="00000000" w:usb2="00000000" w:usb3="00000000" w:csb0="00000001" w:csb1="00000000"/>
  </w:font>
  <w:font w:name="TimesNewRomanPS-BoldItalicMT">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C57D5" w:rsidRDefault="00EC57D5" w:rsidP="00AB356C">
      <w:r>
        <w:separator/>
      </w:r>
    </w:p>
  </w:footnote>
  <w:footnote w:type="continuationSeparator" w:id="1">
    <w:p w:rsidR="00EC57D5" w:rsidRDefault="00EC57D5" w:rsidP="00AB35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54C4" w:rsidRDefault="007F54C4">
    <w:pPr>
      <w:pStyle w:val="Header"/>
      <w:pBdr>
        <w:bottom w:val="thickThinSmallGap" w:sz="24" w:space="1" w:color="622423" w:themeColor="accent2" w:themeShade="7F"/>
      </w:pBdr>
      <w:jc w:val="center"/>
      <w:rPr>
        <w:rFonts w:asciiTheme="majorHAnsi" w:eastAsiaTheme="majorEastAsia" w:hAnsiTheme="majorHAnsi" w:cstheme="majorBidi"/>
        <w:sz w:val="32"/>
        <w:szCs w:val="32"/>
      </w:rPr>
    </w:pPr>
    <w:r>
      <w:rPr>
        <w:rFonts w:asciiTheme="majorHAnsi" w:eastAsiaTheme="majorEastAsia" w:hAnsiTheme="majorHAnsi" w:cstheme="majorBidi"/>
        <w:b/>
        <w:bCs/>
        <w:noProof/>
        <w:sz w:val="36"/>
        <w:szCs w:val="36"/>
      </w:rPr>
      <w:drawing>
        <wp:anchor distT="0" distB="0" distL="114300" distR="114300" simplePos="0" relativeHeight="251658240" behindDoc="0" locked="0" layoutInCell="1" allowOverlap="1">
          <wp:simplePos x="0" y="0"/>
          <wp:positionH relativeFrom="column">
            <wp:posOffset>-491652</wp:posOffset>
          </wp:positionH>
          <wp:positionV relativeFrom="paragraph">
            <wp:posOffset>-165370</wp:posOffset>
          </wp:positionV>
          <wp:extent cx="632703" cy="661481"/>
          <wp:effectExtent l="19050" t="0" r="0" b="0"/>
          <wp:wrapNone/>
          <wp:docPr id="2" name="Picture 1" descr="images (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s (1).jpg"/>
                  <pic:cNvPicPr/>
                </pic:nvPicPr>
                <pic:blipFill>
                  <a:blip r:embed="rId1"/>
                  <a:stretch>
                    <a:fillRect/>
                  </a:stretch>
                </pic:blipFill>
                <pic:spPr>
                  <a:xfrm>
                    <a:off x="0" y="0"/>
                    <a:ext cx="632703" cy="661481"/>
                  </a:xfrm>
                  <a:prstGeom prst="rect">
                    <a:avLst/>
                  </a:prstGeom>
                </pic:spPr>
              </pic:pic>
            </a:graphicData>
          </a:graphic>
        </wp:anchor>
      </w:drawing>
    </w:r>
    <w:r w:rsidRPr="0096392C">
      <w:rPr>
        <w:rFonts w:asciiTheme="majorHAnsi" w:eastAsiaTheme="majorEastAsia" w:hAnsiTheme="majorHAnsi" w:cstheme="majorBidi"/>
        <w:b/>
        <w:bCs/>
        <w:sz w:val="36"/>
        <w:szCs w:val="36"/>
      </w:rPr>
      <w:t>Sri Satya Sai University of Technology &amp; Medical Sciences, Sehore</w:t>
    </w:r>
  </w:p>
  <w:p w:rsidR="007F54C4" w:rsidRDefault="007F54C4">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863295"/>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466581"/>
    <w:multiLevelType w:val="hybridMultilevel"/>
    <w:tmpl w:val="111849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5577E38"/>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A331AF"/>
    <w:multiLevelType w:val="hybridMultilevel"/>
    <w:tmpl w:val="8262889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08392A1C"/>
    <w:multiLevelType w:val="multilevel"/>
    <w:tmpl w:val="812ABDB8"/>
    <w:lvl w:ilvl="0">
      <w:start w:val="1"/>
      <w:numFmt w:val="decimal"/>
      <w:lvlText w:val="%1."/>
      <w:lvlJc w:val="left"/>
      <w:pPr>
        <w:tabs>
          <w:tab w:val="decimal" w:pos="1440"/>
        </w:tabs>
        <w:ind w:left="1368"/>
      </w:pPr>
      <w:rPr>
        <w:rFonts w:ascii="Times New Roman" w:hAnsi="Times New Roman"/>
        <w:strike w:val="0"/>
        <w:color w:val="120B11"/>
        <w:spacing w:val="43"/>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7A4C9E"/>
    <w:multiLevelType w:val="multilevel"/>
    <w:tmpl w:val="BEB262B6"/>
    <w:lvl w:ilvl="0">
      <w:start w:val="3"/>
      <w:numFmt w:val="lowerLetter"/>
      <w:lvlText w:val="(%1)"/>
      <w:lvlJc w:val="left"/>
      <w:pPr>
        <w:tabs>
          <w:tab w:val="decimal" w:pos="1440"/>
        </w:tabs>
        <w:ind w:left="1440"/>
      </w:pPr>
      <w:rPr>
        <w:rFonts w:ascii="Times New Roman" w:hAnsi="Times New Roman"/>
        <w:b/>
        <w:strike w:val="0"/>
        <w:color w:val="000000"/>
        <w:spacing w:val="2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BC41046"/>
    <w:multiLevelType w:val="hybridMultilevel"/>
    <w:tmpl w:val="1686794E"/>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FF01245"/>
    <w:multiLevelType w:val="hybridMultilevel"/>
    <w:tmpl w:val="3E8A9FE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AE7C84"/>
    <w:multiLevelType w:val="hybridMultilevel"/>
    <w:tmpl w:val="3A2E7D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B9C774F"/>
    <w:multiLevelType w:val="hybridMultilevel"/>
    <w:tmpl w:val="BD90EE4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nsid w:val="1E2651B3"/>
    <w:multiLevelType w:val="hybridMultilevel"/>
    <w:tmpl w:val="D1CAD0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FC9217D"/>
    <w:multiLevelType w:val="hybridMultilevel"/>
    <w:tmpl w:val="DADE1F0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379169C"/>
    <w:multiLevelType w:val="hybridMultilevel"/>
    <w:tmpl w:val="402C36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3F472B6"/>
    <w:multiLevelType w:val="multilevel"/>
    <w:tmpl w:val="EF72A8B6"/>
    <w:lvl w:ilvl="0">
      <w:start w:val="1"/>
      <w:numFmt w:val="bullet"/>
      <w:lvlText w:val="-"/>
      <w:lvlJc w:val="left"/>
      <w:pPr>
        <w:tabs>
          <w:tab w:val="decimal" w:pos="360"/>
        </w:tabs>
        <w:ind w:left="720"/>
      </w:pPr>
      <w:rPr>
        <w:rFonts w:ascii="Symbol" w:hAnsi="Symbol"/>
        <w:strike w:val="0"/>
        <w:color w:val="000000"/>
        <w:spacing w:val="17"/>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5556BB1"/>
    <w:multiLevelType w:val="hybridMultilevel"/>
    <w:tmpl w:val="8DFC857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32725"/>
    <w:multiLevelType w:val="hybridMultilevel"/>
    <w:tmpl w:val="C4DA557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2C880AA4"/>
    <w:multiLevelType w:val="hybridMultilevel"/>
    <w:tmpl w:val="C86A1E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FA75876"/>
    <w:multiLevelType w:val="hybridMultilevel"/>
    <w:tmpl w:val="93E668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0E16B11"/>
    <w:multiLevelType w:val="multilevel"/>
    <w:tmpl w:val="61242C30"/>
    <w:lvl w:ilvl="0">
      <w:start w:val="2"/>
      <w:numFmt w:val="decimal"/>
      <w:lvlText w:val="%1."/>
      <w:lvlJc w:val="left"/>
      <w:pPr>
        <w:tabs>
          <w:tab w:val="decimal" w:pos="360"/>
        </w:tabs>
        <w:ind w:left="720"/>
      </w:pPr>
      <w:rPr>
        <w:rFonts w:ascii="Times New Roman" w:hAnsi="Times New Roman"/>
        <w:strike w:val="0"/>
        <w:color w:val="000000"/>
        <w:spacing w:val="10"/>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50300B0"/>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58D17ED"/>
    <w:multiLevelType w:val="hybridMultilevel"/>
    <w:tmpl w:val="3CFE69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DC7D01"/>
    <w:multiLevelType w:val="hybridMultilevel"/>
    <w:tmpl w:val="09D804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F571DCC"/>
    <w:multiLevelType w:val="multilevel"/>
    <w:tmpl w:val="9BDA7B40"/>
    <w:lvl w:ilvl="0">
      <w:start w:val="5"/>
      <w:numFmt w:val="lowerLetter"/>
      <w:lvlText w:val="(%1)"/>
      <w:lvlJc w:val="left"/>
      <w:pPr>
        <w:tabs>
          <w:tab w:val="decimal" w:pos="720"/>
        </w:tabs>
        <w:ind w:left="720"/>
      </w:pPr>
      <w:rPr>
        <w:rFonts w:ascii="Times New Roman" w:hAnsi="Times New Roman"/>
        <w:b/>
        <w:strike w:val="0"/>
        <w:color w:val="000000"/>
        <w:spacing w:val="19"/>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40582BEC"/>
    <w:multiLevelType w:val="multilevel"/>
    <w:tmpl w:val="2EEA533A"/>
    <w:lvl w:ilvl="0">
      <w:start w:val="1"/>
      <w:numFmt w:val="bullet"/>
      <w:lvlText w:val="-"/>
      <w:lvlJc w:val="left"/>
      <w:pPr>
        <w:tabs>
          <w:tab w:val="decimal" w:pos="432"/>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06B00ED"/>
    <w:multiLevelType w:val="hybridMultilevel"/>
    <w:tmpl w:val="3F30A6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4147E2A"/>
    <w:multiLevelType w:val="multilevel"/>
    <w:tmpl w:val="E484284A"/>
    <w:lvl w:ilvl="0">
      <w:start w:val="1"/>
      <w:numFmt w:val="lowerRoman"/>
      <w:lvlText w:val="(%1)"/>
      <w:lvlJc w:val="left"/>
      <w:pPr>
        <w:tabs>
          <w:tab w:val="decimal" w:pos="792"/>
        </w:tabs>
        <w:ind w:left="720"/>
      </w:pPr>
      <w:rPr>
        <w:rFonts w:ascii="Times New Roman" w:hAnsi="Times New Roman"/>
        <w:strike w:val="0"/>
        <w:color w:val="120B11"/>
        <w:spacing w:val="22"/>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4629524F"/>
    <w:multiLevelType w:val="hybridMultilevel"/>
    <w:tmpl w:val="C006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7112633"/>
    <w:multiLevelType w:val="hybridMultilevel"/>
    <w:tmpl w:val="4628DE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BB053FA"/>
    <w:multiLevelType w:val="hybridMultilevel"/>
    <w:tmpl w:val="DA767D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0C56557"/>
    <w:multiLevelType w:val="hybridMultilevel"/>
    <w:tmpl w:val="C7F246B4"/>
    <w:lvl w:ilvl="0" w:tplc="CEC851BC">
      <w:numFmt w:val="bullet"/>
      <w:lvlText w:val=""/>
      <w:lvlJc w:val="left"/>
      <w:pPr>
        <w:ind w:left="720" w:hanging="360"/>
      </w:pPr>
      <w:rPr>
        <w:rFonts w:ascii="Symbol" w:eastAsiaTheme="minorHAnsi" w:hAnsi="Symbol" w:cs="TimesNewRomanPS-ItalicMT" w:hint="default"/>
        <w:i/>
        <w:color w:val="auto"/>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C6B3257"/>
    <w:multiLevelType w:val="multilevel"/>
    <w:tmpl w:val="C142885A"/>
    <w:lvl w:ilvl="0">
      <w:start w:val="1"/>
      <w:numFmt w:val="decimal"/>
      <w:lvlText w:val="%1."/>
      <w:lvlJc w:val="left"/>
      <w:pPr>
        <w:tabs>
          <w:tab w:val="decimal" w:pos="720"/>
        </w:tabs>
        <w:ind w:left="720"/>
      </w:pPr>
      <w:rPr>
        <w:rFonts w:ascii="Times New Roman" w:hAnsi="Times New Roman"/>
        <w:strike w:val="0"/>
        <w:color w:val="0D0A0F"/>
        <w:spacing w:val="16"/>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624966DD"/>
    <w:multiLevelType w:val="hybridMultilevel"/>
    <w:tmpl w:val="03D20CC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nsid w:val="65AB0E02"/>
    <w:multiLevelType w:val="multilevel"/>
    <w:tmpl w:val="3D28929C"/>
    <w:lvl w:ilvl="0">
      <w:start w:val="1"/>
      <w:numFmt w:val="bullet"/>
      <w:lvlText w:val="-"/>
      <w:lvlJc w:val="left"/>
      <w:pPr>
        <w:tabs>
          <w:tab w:val="decimal" w:pos="216"/>
        </w:tabs>
        <w:ind w:left="720"/>
      </w:pPr>
      <w:rPr>
        <w:rFonts w:ascii="Symbol" w:hAnsi="Symbol"/>
        <w:strike w:val="0"/>
        <w:color w:val="000000"/>
        <w:spacing w:val="22"/>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6B5A29FF"/>
    <w:multiLevelType w:val="multilevel"/>
    <w:tmpl w:val="BD40BA16"/>
    <w:lvl w:ilvl="0">
      <w:start w:val="1"/>
      <w:numFmt w:val="lowerLetter"/>
      <w:lvlText w:val="(%1)"/>
      <w:lvlJc w:val="left"/>
      <w:pPr>
        <w:tabs>
          <w:tab w:val="decimal" w:pos="792"/>
        </w:tabs>
        <w:ind w:left="720"/>
      </w:pPr>
      <w:rPr>
        <w:rFonts w:ascii="Times New Roman" w:hAnsi="Times New Roman"/>
        <w:strike w:val="0"/>
        <w:color w:val="120B11"/>
        <w:spacing w:val="44"/>
        <w:w w:val="100"/>
        <w:sz w:val="26"/>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DAC3F45"/>
    <w:multiLevelType w:val="multilevel"/>
    <w:tmpl w:val="1AA6B620"/>
    <w:lvl w:ilvl="0">
      <w:start w:val="1"/>
      <w:numFmt w:val="bullet"/>
      <w:lvlText w:val="-"/>
      <w:lvlJc w:val="left"/>
      <w:pPr>
        <w:tabs>
          <w:tab w:val="decimal" w:pos="288"/>
        </w:tabs>
        <w:ind w:left="720"/>
      </w:pPr>
      <w:rPr>
        <w:rFonts w:ascii="Symbol" w:hAnsi="Symbol"/>
        <w:strike w:val="0"/>
        <w:color w:val="000000"/>
        <w:spacing w:val="20"/>
        <w:w w:val="100"/>
        <w:sz w:val="27"/>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6DF21991"/>
    <w:multiLevelType w:val="hybridMultilevel"/>
    <w:tmpl w:val="0F0A39D0"/>
    <w:lvl w:ilvl="0" w:tplc="9AECBDE8">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EF45A5F"/>
    <w:multiLevelType w:val="hybridMultilevel"/>
    <w:tmpl w:val="91F855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0DE4CC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12E373F"/>
    <w:multiLevelType w:val="hybridMultilevel"/>
    <w:tmpl w:val="C194C5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71424C7D"/>
    <w:multiLevelType w:val="hybridMultilevel"/>
    <w:tmpl w:val="3A40F7D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7637607F"/>
    <w:multiLevelType w:val="hybridMultilevel"/>
    <w:tmpl w:val="D7822C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A2E1284"/>
    <w:multiLevelType w:val="hybridMultilevel"/>
    <w:tmpl w:val="0332E712"/>
    <w:lvl w:ilvl="0" w:tplc="50F08662">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nsid w:val="7EC52526"/>
    <w:multiLevelType w:val="hybridMultilevel"/>
    <w:tmpl w:val="9370B9E0"/>
    <w:lvl w:ilvl="0" w:tplc="40264C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13"/>
  </w:num>
  <w:num w:numId="3">
    <w:abstractNumId w:val="32"/>
  </w:num>
  <w:num w:numId="4">
    <w:abstractNumId w:val="5"/>
  </w:num>
  <w:num w:numId="5">
    <w:abstractNumId w:val="34"/>
  </w:num>
  <w:num w:numId="6">
    <w:abstractNumId w:val="22"/>
  </w:num>
  <w:num w:numId="7">
    <w:abstractNumId w:val="33"/>
  </w:num>
  <w:num w:numId="8">
    <w:abstractNumId w:val="25"/>
  </w:num>
  <w:num w:numId="9">
    <w:abstractNumId w:val="4"/>
  </w:num>
  <w:num w:numId="10">
    <w:abstractNumId w:val="18"/>
  </w:num>
  <w:num w:numId="11">
    <w:abstractNumId w:val="30"/>
  </w:num>
  <w:num w:numId="12">
    <w:abstractNumId w:val="41"/>
  </w:num>
  <w:num w:numId="13">
    <w:abstractNumId w:val="16"/>
  </w:num>
  <w:num w:numId="14">
    <w:abstractNumId w:val="36"/>
  </w:num>
  <w:num w:numId="15">
    <w:abstractNumId w:val="15"/>
  </w:num>
  <w:num w:numId="16">
    <w:abstractNumId w:val="28"/>
  </w:num>
  <w:num w:numId="17">
    <w:abstractNumId w:val="20"/>
  </w:num>
  <w:num w:numId="18">
    <w:abstractNumId w:val="27"/>
  </w:num>
  <w:num w:numId="19">
    <w:abstractNumId w:val="39"/>
  </w:num>
  <w:num w:numId="20">
    <w:abstractNumId w:val="12"/>
  </w:num>
  <w:num w:numId="21">
    <w:abstractNumId w:val="31"/>
  </w:num>
  <w:num w:numId="22">
    <w:abstractNumId w:val="3"/>
  </w:num>
  <w:num w:numId="23">
    <w:abstractNumId w:val="11"/>
  </w:num>
  <w:num w:numId="24">
    <w:abstractNumId w:val="24"/>
  </w:num>
  <w:num w:numId="25">
    <w:abstractNumId w:val="19"/>
  </w:num>
  <w:num w:numId="26">
    <w:abstractNumId w:val="21"/>
  </w:num>
  <w:num w:numId="27">
    <w:abstractNumId w:val="1"/>
  </w:num>
  <w:num w:numId="28">
    <w:abstractNumId w:val="38"/>
  </w:num>
  <w:num w:numId="29">
    <w:abstractNumId w:val="9"/>
  </w:num>
  <w:num w:numId="30">
    <w:abstractNumId w:val="7"/>
  </w:num>
  <w:num w:numId="31">
    <w:abstractNumId w:val="8"/>
  </w:num>
  <w:num w:numId="32">
    <w:abstractNumId w:val="0"/>
  </w:num>
  <w:num w:numId="33">
    <w:abstractNumId w:val="10"/>
  </w:num>
  <w:num w:numId="34">
    <w:abstractNumId w:val="35"/>
  </w:num>
  <w:num w:numId="35">
    <w:abstractNumId w:val="14"/>
  </w:num>
  <w:num w:numId="36">
    <w:abstractNumId w:val="37"/>
  </w:num>
  <w:num w:numId="37">
    <w:abstractNumId w:val="42"/>
  </w:num>
  <w:num w:numId="38">
    <w:abstractNumId w:val="17"/>
  </w:num>
  <w:num w:numId="39">
    <w:abstractNumId w:val="2"/>
  </w:num>
  <w:num w:numId="40">
    <w:abstractNumId w:val="40"/>
  </w:num>
  <w:num w:numId="41">
    <w:abstractNumId w:val="26"/>
  </w:num>
  <w:num w:numId="42">
    <w:abstractNumId w:val="29"/>
  </w:num>
  <w:num w:numId="4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8"/>
  <w:defaultTabStop w:val="720"/>
  <w:drawingGridHorizontalSpacing w:val="110"/>
  <w:displayHorizontalDrawingGridEvery w:val="2"/>
  <w:characterSpacingControl w:val="doNotCompress"/>
  <w:hdrShapeDefaults>
    <o:shapedefaults v:ext="edit" spidmax="115714"/>
  </w:hdrShapeDefaults>
  <w:footnotePr>
    <w:footnote w:id="0"/>
    <w:footnote w:id="1"/>
  </w:footnotePr>
  <w:endnotePr>
    <w:endnote w:id="0"/>
    <w:endnote w:id="1"/>
  </w:endnotePr>
  <w:compat/>
  <w:rsids>
    <w:rsidRoot w:val="008903F3"/>
    <w:rsid w:val="00006598"/>
    <w:rsid w:val="00007896"/>
    <w:rsid w:val="000201C3"/>
    <w:rsid w:val="00021EB8"/>
    <w:rsid w:val="00032295"/>
    <w:rsid w:val="000328CF"/>
    <w:rsid w:val="00043867"/>
    <w:rsid w:val="000452CB"/>
    <w:rsid w:val="0005181F"/>
    <w:rsid w:val="00070150"/>
    <w:rsid w:val="00077451"/>
    <w:rsid w:val="0009039A"/>
    <w:rsid w:val="000B2FCB"/>
    <w:rsid w:val="000B4D98"/>
    <w:rsid w:val="000B724E"/>
    <w:rsid w:val="000C0657"/>
    <w:rsid w:val="000C2CFE"/>
    <w:rsid w:val="000D3EFB"/>
    <w:rsid w:val="000D4ED3"/>
    <w:rsid w:val="000D5D34"/>
    <w:rsid w:val="000D67D7"/>
    <w:rsid w:val="000E47A8"/>
    <w:rsid w:val="000F4685"/>
    <w:rsid w:val="001001DD"/>
    <w:rsid w:val="001034E6"/>
    <w:rsid w:val="00121DA8"/>
    <w:rsid w:val="00133BE6"/>
    <w:rsid w:val="00155DCB"/>
    <w:rsid w:val="00160E80"/>
    <w:rsid w:val="00165D4D"/>
    <w:rsid w:val="00170EEE"/>
    <w:rsid w:val="00177D5D"/>
    <w:rsid w:val="00182E9F"/>
    <w:rsid w:val="00185775"/>
    <w:rsid w:val="001A5668"/>
    <w:rsid w:val="001A6CBD"/>
    <w:rsid w:val="001C174D"/>
    <w:rsid w:val="001C1B22"/>
    <w:rsid w:val="001D15D2"/>
    <w:rsid w:val="001D3CDB"/>
    <w:rsid w:val="001D61D7"/>
    <w:rsid w:val="001F070F"/>
    <w:rsid w:val="001F256B"/>
    <w:rsid w:val="00203224"/>
    <w:rsid w:val="00206679"/>
    <w:rsid w:val="002071B7"/>
    <w:rsid w:val="00220E55"/>
    <w:rsid w:val="00221462"/>
    <w:rsid w:val="00242417"/>
    <w:rsid w:val="00242F9A"/>
    <w:rsid w:val="00250DEC"/>
    <w:rsid w:val="002608C7"/>
    <w:rsid w:val="0027182C"/>
    <w:rsid w:val="00271CEA"/>
    <w:rsid w:val="002918E8"/>
    <w:rsid w:val="0029286D"/>
    <w:rsid w:val="00294545"/>
    <w:rsid w:val="00295724"/>
    <w:rsid w:val="002A6958"/>
    <w:rsid w:val="002B2BA7"/>
    <w:rsid w:val="002B3E8A"/>
    <w:rsid w:val="002C050C"/>
    <w:rsid w:val="002D0FF6"/>
    <w:rsid w:val="002D1DA2"/>
    <w:rsid w:val="002D2539"/>
    <w:rsid w:val="002E13B7"/>
    <w:rsid w:val="002E570D"/>
    <w:rsid w:val="002F7F93"/>
    <w:rsid w:val="00300628"/>
    <w:rsid w:val="003028D4"/>
    <w:rsid w:val="00307C53"/>
    <w:rsid w:val="0031190E"/>
    <w:rsid w:val="00320F4F"/>
    <w:rsid w:val="00323A65"/>
    <w:rsid w:val="0032501B"/>
    <w:rsid w:val="00334C2C"/>
    <w:rsid w:val="00340DBE"/>
    <w:rsid w:val="00344BAC"/>
    <w:rsid w:val="00353F33"/>
    <w:rsid w:val="00356D7E"/>
    <w:rsid w:val="003602A7"/>
    <w:rsid w:val="00361463"/>
    <w:rsid w:val="00361765"/>
    <w:rsid w:val="00380EDD"/>
    <w:rsid w:val="0038561E"/>
    <w:rsid w:val="003877B7"/>
    <w:rsid w:val="00392811"/>
    <w:rsid w:val="0039301E"/>
    <w:rsid w:val="00395089"/>
    <w:rsid w:val="003A3AC3"/>
    <w:rsid w:val="003B15C2"/>
    <w:rsid w:val="003D1F7C"/>
    <w:rsid w:val="003E53F6"/>
    <w:rsid w:val="003E62C2"/>
    <w:rsid w:val="003F079A"/>
    <w:rsid w:val="004043FE"/>
    <w:rsid w:val="004279B9"/>
    <w:rsid w:val="00446233"/>
    <w:rsid w:val="004502F3"/>
    <w:rsid w:val="00454AD9"/>
    <w:rsid w:val="00455757"/>
    <w:rsid w:val="00465BA4"/>
    <w:rsid w:val="00470E4B"/>
    <w:rsid w:val="00471C4C"/>
    <w:rsid w:val="00473B70"/>
    <w:rsid w:val="00476336"/>
    <w:rsid w:val="00486814"/>
    <w:rsid w:val="004923CF"/>
    <w:rsid w:val="004967B8"/>
    <w:rsid w:val="004A19DA"/>
    <w:rsid w:val="004A5F69"/>
    <w:rsid w:val="004B0905"/>
    <w:rsid w:val="004B635D"/>
    <w:rsid w:val="004B675B"/>
    <w:rsid w:val="004C160F"/>
    <w:rsid w:val="004D2A29"/>
    <w:rsid w:val="004D315B"/>
    <w:rsid w:val="004E1937"/>
    <w:rsid w:val="004F6677"/>
    <w:rsid w:val="005018FD"/>
    <w:rsid w:val="00503F5C"/>
    <w:rsid w:val="005056B6"/>
    <w:rsid w:val="00514BAF"/>
    <w:rsid w:val="00521E63"/>
    <w:rsid w:val="00524034"/>
    <w:rsid w:val="005266BC"/>
    <w:rsid w:val="00534337"/>
    <w:rsid w:val="005350FE"/>
    <w:rsid w:val="00537A73"/>
    <w:rsid w:val="0055191F"/>
    <w:rsid w:val="005540E6"/>
    <w:rsid w:val="005620DD"/>
    <w:rsid w:val="00563D8C"/>
    <w:rsid w:val="005644B8"/>
    <w:rsid w:val="00566A38"/>
    <w:rsid w:val="005742F8"/>
    <w:rsid w:val="005748D3"/>
    <w:rsid w:val="00575ECD"/>
    <w:rsid w:val="0058621C"/>
    <w:rsid w:val="005934D9"/>
    <w:rsid w:val="0059363D"/>
    <w:rsid w:val="00594979"/>
    <w:rsid w:val="005962DE"/>
    <w:rsid w:val="005A5FD8"/>
    <w:rsid w:val="005B092D"/>
    <w:rsid w:val="005B12C7"/>
    <w:rsid w:val="005B1904"/>
    <w:rsid w:val="005B5CD8"/>
    <w:rsid w:val="005B688B"/>
    <w:rsid w:val="005B7F00"/>
    <w:rsid w:val="005C1D2F"/>
    <w:rsid w:val="005D1B60"/>
    <w:rsid w:val="005D26E4"/>
    <w:rsid w:val="005D33B8"/>
    <w:rsid w:val="005E5BCE"/>
    <w:rsid w:val="005E79E3"/>
    <w:rsid w:val="005F0E5F"/>
    <w:rsid w:val="005F6BBB"/>
    <w:rsid w:val="006224E5"/>
    <w:rsid w:val="00622EDA"/>
    <w:rsid w:val="00624083"/>
    <w:rsid w:val="006254BF"/>
    <w:rsid w:val="00633845"/>
    <w:rsid w:val="006347A8"/>
    <w:rsid w:val="006406A1"/>
    <w:rsid w:val="00644DBB"/>
    <w:rsid w:val="00646350"/>
    <w:rsid w:val="00651465"/>
    <w:rsid w:val="00655B70"/>
    <w:rsid w:val="00655BBB"/>
    <w:rsid w:val="0065705E"/>
    <w:rsid w:val="0067096F"/>
    <w:rsid w:val="00674457"/>
    <w:rsid w:val="00675717"/>
    <w:rsid w:val="00676D06"/>
    <w:rsid w:val="00681006"/>
    <w:rsid w:val="00695120"/>
    <w:rsid w:val="006A4385"/>
    <w:rsid w:val="006B5AB8"/>
    <w:rsid w:val="006C4DB9"/>
    <w:rsid w:val="006D17BA"/>
    <w:rsid w:val="006D5D07"/>
    <w:rsid w:val="006F34AB"/>
    <w:rsid w:val="0070790D"/>
    <w:rsid w:val="007109E3"/>
    <w:rsid w:val="007116C2"/>
    <w:rsid w:val="00712232"/>
    <w:rsid w:val="007137EA"/>
    <w:rsid w:val="007139BD"/>
    <w:rsid w:val="0073152A"/>
    <w:rsid w:val="007322FD"/>
    <w:rsid w:val="00732ECD"/>
    <w:rsid w:val="0074671E"/>
    <w:rsid w:val="00751BC9"/>
    <w:rsid w:val="00751F88"/>
    <w:rsid w:val="00752D74"/>
    <w:rsid w:val="00753951"/>
    <w:rsid w:val="00753C4D"/>
    <w:rsid w:val="00756E0B"/>
    <w:rsid w:val="0076188B"/>
    <w:rsid w:val="00761F7C"/>
    <w:rsid w:val="00766283"/>
    <w:rsid w:val="0076781A"/>
    <w:rsid w:val="00767D37"/>
    <w:rsid w:val="0077090F"/>
    <w:rsid w:val="0077178E"/>
    <w:rsid w:val="0077471D"/>
    <w:rsid w:val="00780228"/>
    <w:rsid w:val="007828F8"/>
    <w:rsid w:val="00782DAE"/>
    <w:rsid w:val="00783DA4"/>
    <w:rsid w:val="00787443"/>
    <w:rsid w:val="00797E6D"/>
    <w:rsid w:val="007A355F"/>
    <w:rsid w:val="007A6666"/>
    <w:rsid w:val="007A74A5"/>
    <w:rsid w:val="007B2E39"/>
    <w:rsid w:val="007B5BCA"/>
    <w:rsid w:val="007C140B"/>
    <w:rsid w:val="007D1AEE"/>
    <w:rsid w:val="007D6DAF"/>
    <w:rsid w:val="007E2C9E"/>
    <w:rsid w:val="007E4890"/>
    <w:rsid w:val="007E722F"/>
    <w:rsid w:val="007E73FB"/>
    <w:rsid w:val="007F3879"/>
    <w:rsid w:val="007F5355"/>
    <w:rsid w:val="007F54C4"/>
    <w:rsid w:val="007F5783"/>
    <w:rsid w:val="007F630B"/>
    <w:rsid w:val="008026C1"/>
    <w:rsid w:val="00806F3D"/>
    <w:rsid w:val="0080717C"/>
    <w:rsid w:val="008126DD"/>
    <w:rsid w:val="00814F63"/>
    <w:rsid w:val="00822BA4"/>
    <w:rsid w:val="008401A8"/>
    <w:rsid w:val="00843B93"/>
    <w:rsid w:val="00844B6E"/>
    <w:rsid w:val="00867093"/>
    <w:rsid w:val="0088254D"/>
    <w:rsid w:val="00885D39"/>
    <w:rsid w:val="008903F3"/>
    <w:rsid w:val="008A2EA5"/>
    <w:rsid w:val="008B3445"/>
    <w:rsid w:val="008D01C4"/>
    <w:rsid w:val="008D2812"/>
    <w:rsid w:val="008D63FF"/>
    <w:rsid w:val="008E292A"/>
    <w:rsid w:val="008E579B"/>
    <w:rsid w:val="008E5DA7"/>
    <w:rsid w:val="008F2443"/>
    <w:rsid w:val="008F2DE7"/>
    <w:rsid w:val="0090343A"/>
    <w:rsid w:val="00910929"/>
    <w:rsid w:val="0091363F"/>
    <w:rsid w:val="00913CC6"/>
    <w:rsid w:val="0093092C"/>
    <w:rsid w:val="009334CB"/>
    <w:rsid w:val="00934DE6"/>
    <w:rsid w:val="00943E6F"/>
    <w:rsid w:val="00950F45"/>
    <w:rsid w:val="0096392C"/>
    <w:rsid w:val="00964624"/>
    <w:rsid w:val="00965991"/>
    <w:rsid w:val="009664C2"/>
    <w:rsid w:val="00994F98"/>
    <w:rsid w:val="00995475"/>
    <w:rsid w:val="009A4905"/>
    <w:rsid w:val="009B165D"/>
    <w:rsid w:val="009B727E"/>
    <w:rsid w:val="009C0176"/>
    <w:rsid w:val="009C01FC"/>
    <w:rsid w:val="009C29C9"/>
    <w:rsid w:val="009E4820"/>
    <w:rsid w:val="009E53B1"/>
    <w:rsid w:val="009E70D9"/>
    <w:rsid w:val="009F5028"/>
    <w:rsid w:val="00A062B0"/>
    <w:rsid w:val="00A159CD"/>
    <w:rsid w:val="00A209E3"/>
    <w:rsid w:val="00A2141D"/>
    <w:rsid w:val="00A265C4"/>
    <w:rsid w:val="00A3135C"/>
    <w:rsid w:val="00A3581F"/>
    <w:rsid w:val="00A4030E"/>
    <w:rsid w:val="00A420B4"/>
    <w:rsid w:val="00A427A1"/>
    <w:rsid w:val="00A42C97"/>
    <w:rsid w:val="00A464A6"/>
    <w:rsid w:val="00A500CC"/>
    <w:rsid w:val="00A508E9"/>
    <w:rsid w:val="00A51C70"/>
    <w:rsid w:val="00A56B75"/>
    <w:rsid w:val="00A63C01"/>
    <w:rsid w:val="00A63F4C"/>
    <w:rsid w:val="00A709D9"/>
    <w:rsid w:val="00A7381F"/>
    <w:rsid w:val="00A77A41"/>
    <w:rsid w:val="00A8276D"/>
    <w:rsid w:val="00A92AAF"/>
    <w:rsid w:val="00AA2D09"/>
    <w:rsid w:val="00AA7A13"/>
    <w:rsid w:val="00AB356C"/>
    <w:rsid w:val="00AB6D25"/>
    <w:rsid w:val="00AB7434"/>
    <w:rsid w:val="00AC0ED3"/>
    <w:rsid w:val="00AC2F45"/>
    <w:rsid w:val="00AC79E1"/>
    <w:rsid w:val="00AE0E75"/>
    <w:rsid w:val="00AE4993"/>
    <w:rsid w:val="00AE4BD0"/>
    <w:rsid w:val="00AE6311"/>
    <w:rsid w:val="00AF0492"/>
    <w:rsid w:val="00AF1D2B"/>
    <w:rsid w:val="00B05B65"/>
    <w:rsid w:val="00B13432"/>
    <w:rsid w:val="00B344C0"/>
    <w:rsid w:val="00B37305"/>
    <w:rsid w:val="00B40104"/>
    <w:rsid w:val="00B41B3C"/>
    <w:rsid w:val="00B44012"/>
    <w:rsid w:val="00B54765"/>
    <w:rsid w:val="00B73895"/>
    <w:rsid w:val="00B74E5C"/>
    <w:rsid w:val="00B80248"/>
    <w:rsid w:val="00B839BA"/>
    <w:rsid w:val="00B9398E"/>
    <w:rsid w:val="00B97D54"/>
    <w:rsid w:val="00BB1EAD"/>
    <w:rsid w:val="00BC1824"/>
    <w:rsid w:val="00BC5A38"/>
    <w:rsid w:val="00BD47E1"/>
    <w:rsid w:val="00BD50D7"/>
    <w:rsid w:val="00BE1A69"/>
    <w:rsid w:val="00BE2B6C"/>
    <w:rsid w:val="00BE6E4B"/>
    <w:rsid w:val="00BF1221"/>
    <w:rsid w:val="00BF418D"/>
    <w:rsid w:val="00BF4EE1"/>
    <w:rsid w:val="00C07DA5"/>
    <w:rsid w:val="00C11E64"/>
    <w:rsid w:val="00C124EA"/>
    <w:rsid w:val="00C16EA3"/>
    <w:rsid w:val="00C17BE3"/>
    <w:rsid w:val="00C273D0"/>
    <w:rsid w:val="00C31BF3"/>
    <w:rsid w:val="00C379FF"/>
    <w:rsid w:val="00C400D9"/>
    <w:rsid w:val="00C547FE"/>
    <w:rsid w:val="00C55A77"/>
    <w:rsid w:val="00C56A3C"/>
    <w:rsid w:val="00C577CD"/>
    <w:rsid w:val="00C64B74"/>
    <w:rsid w:val="00C81F15"/>
    <w:rsid w:val="00C95561"/>
    <w:rsid w:val="00C97E09"/>
    <w:rsid w:val="00CA1620"/>
    <w:rsid w:val="00CA23BA"/>
    <w:rsid w:val="00CA3236"/>
    <w:rsid w:val="00CA5675"/>
    <w:rsid w:val="00CC4640"/>
    <w:rsid w:val="00CD09F3"/>
    <w:rsid w:val="00CD20B4"/>
    <w:rsid w:val="00CF5657"/>
    <w:rsid w:val="00D02364"/>
    <w:rsid w:val="00D042C6"/>
    <w:rsid w:val="00D0633B"/>
    <w:rsid w:val="00D0659C"/>
    <w:rsid w:val="00D07043"/>
    <w:rsid w:val="00D22644"/>
    <w:rsid w:val="00D23A69"/>
    <w:rsid w:val="00D25701"/>
    <w:rsid w:val="00D31AE6"/>
    <w:rsid w:val="00D41330"/>
    <w:rsid w:val="00D52C10"/>
    <w:rsid w:val="00D61857"/>
    <w:rsid w:val="00D62A34"/>
    <w:rsid w:val="00D63D43"/>
    <w:rsid w:val="00D71965"/>
    <w:rsid w:val="00D72CB4"/>
    <w:rsid w:val="00D82966"/>
    <w:rsid w:val="00D84DD7"/>
    <w:rsid w:val="00D9782C"/>
    <w:rsid w:val="00DC089B"/>
    <w:rsid w:val="00DD7D14"/>
    <w:rsid w:val="00DE14DA"/>
    <w:rsid w:val="00DE65D3"/>
    <w:rsid w:val="00DE733E"/>
    <w:rsid w:val="00E02F79"/>
    <w:rsid w:val="00E07F56"/>
    <w:rsid w:val="00E13F78"/>
    <w:rsid w:val="00E21552"/>
    <w:rsid w:val="00E3647D"/>
    <w:rsid w:val="00E75CD2"/>
    <w:rsid w:val="00E94CF5"/>
    <w:rsid w:val="00E95561"/>
    <w:rsid w:val="00E95F77"/>
    <w:rsid w:val="00E97CE0"/>
    <w:rsid w:val="00EA0FFE"/>
    <w:rsid w:val="00EA2FD6"/>
    <w:rsid w:val="00EA340D"/>
    <w:rsid w:val="00EA3B6A"/>
    <w:rsid w:val="00EB20C2"/>
    <w:rsid w:val="00EB3026"/>
    <w:rsid w:val="00EC0E98"/>
    <w:rsid w:val="00EC2207"/>
    <w:rsid w:val="00EC57D5"/>
    <w:rsid w:val="00EE558F"/>
    <w:rsid w:val="00EF0975"/>
    <w:rsid w:val="00EF38D2"/>
    <w:rsid w:val="00F0157B"/>
    <w:rsid w:val="00F02CC2"/>
    <w:rsid w:val="00F04AA3"/>
    <w:rsid w:val="00F12720"/>
    <w:rsid w:val="00F2104F"/>
    <w:rsid w:val="00F22A97"/>
    <w:rsid w:val="00F24268"/>
    <w:rsid w:val="00F25209"/>
    <w:rsid w:val="00F3266A"/>
    <w:rsid w:val="00F328B3"/>
    <w:rsid w:val="00F370AA"/>
    <w:rsid w:val="00F44BAD"/>
    <w:rsid w:val="00F45580"/>
    <w:rsid w:val="00F531B1"/>
    <w:rsid w:val="00F56663"/>
    <w:rsid w:val="00F5718C"/>
    <w:rsid w:val="00F61BE9"/>
    <w:rsid w:val="00F64AB1"/>
    <w:rsid w:val="00F6584E"/>
    <w:rsid w:val="00F658A7"/>
    <w:rsid w:val="00F6788E"/>
    <w:rsid w:val="00F67E03"/>
    <w:rsid w:val="00F70B99"/>
    <w:rsid w:val="00F71B71"/>
    <w:rsid w:val="00F725C8"/>
    <w:rsid w:val="00F74516"/>
    <w:rsid w:val="00F7546B"/>
    <w:rsid w:val="00F821F6"/>
    <w:rsid w:val="00F878DE"/>
    <w:rsid w:val="00F90AFE"/>
    <w:rsid w:val="00F92C0C"/>
    <w:rsid w:val="00F944AB"/>
    <w:rsid w:val="00F94F84"/>
    <w:rsid w:val="00FA4760"/>
    <w:rsid w:val="00FB0413"/>
    <w:rsid w:val="00FB4746"/>
    <w:rsid w:val="00FC32B5"/>
    <w:rsid w:val="00FC73BA"/>
    <w:rsid w:val="00FF1CA7"/>
    <w:rsid w:val="00FF49DA"/>
    <w:rsid w:val="00FF7B3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157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452CB"/>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0D67D7"/>
    <w:rPr>
      <w:rFonts w:ascii="Tahoma" w:hAnsi="Tahoma" w:cs="Tahoma"/>
      <w:sz w:val="16"/>
      <w:szCs w:val="16"/>
    </w:rPr>
  </w:style>
  <w:style w:type="character" w:customStyle="1" w:styleId="BalloonTextChar">
    <w:name w:val="Balloon Text Char"/>
    <w:basedOn w:val="DefaultParagraphFont"/>
    <w:link w:val="BalloonText"/>
    <w:uiPriority w:val="99"/>
    <w:semiHidden/>
    <w:rsid w:val="000D67D7"/>
    <w:rPr>
      <w:rFonts w:ascii="Tahoma" w:hAnsi="Tahoma" w:cs="Tahoma"/>
      <w:sz w:val="16"/>
      <w:szCs w:val="16"/>
    </w:rPr>
  </w:style>
  <w:style w:type="paragraph" w:styleId="Header">
    <w:name w:val="header"/>
    <w:basedOn w:val="Normal"/>
    <w:link w:val="HeaderChar"/>
    <w:uiPriority w:val="99"/>
    <w:unhideWhenUsed/>
    <w:rsid w:val="00AB356C"/>
    <w:pPr>
      <w:tabs>
        <w:tab w:val="center" w:pos="4680"/>
        <w:tab w:val="right" w:pos="9360"/>
      </w:tabs>
    </w:pPr>
  </w:style>
  <w:style w:type="character" w:customStyle="1" w:styleId="HeaderChar">
    <w:name w:val="Header Char"/>
    <w:basedOn w:val="DefaultParagraphFont"/>
    <w:link w:val="Header"/>
    <w:uiPriority w:val="99"/>
    <w:rsid w:val="00AB356C"/>
  </w:style>
  <w:style w:type="paragraph" w:styleId="Footer">
    <w:name w:val="footer"/>
    <w:basedOn w:val="Normal"/>
    <w:link w:val="FooterChar"/>
    <w:uiPriority w:val="99"/>
    <w:semiHidden/>
    <w:unhideWhenUsed/>
    <w:rsid w:val="00AB356C"/>
    <w:pPr>
      <w:tabs>
        <w:tab w:val="center" w:pos="4680"/>
        <w:tab w:val="right" w:pos="9360"/>
      </w:tabs>
    </w:pPr>
  </w:style>
  <w:style w:type="character" w:customStyle="1" w:styleId="FooterChar">
    <w:name w:val="Footer Char"/>
    <w:basedOn w:val="DefaultParagraphFont"/>
    <w:link w:val="Footer"/>
    <w:uiPriority w:val="99"/>
    <w:semiHidden/>
    <w:rsid w:val="00AB356C"/>
  </w:style>
  <w:style w:type="paragraph" w:styleId="ListParagraph">
    <w:name w:val="List Paragraph"/>
    <w:basedOn w:val="Normal"/>
    <w:uiPriority w:val="34"/>
    <w:qFormat/>
    <w:rsid w:val="00695120"/>
    <w:pPr>
      <w:ind w:left="720"/>
      <w:contextualSpacing/>
    </w:pPr>
  </w:style>
  <w:style w:type="table" w:styleId="TableGrid">
    <w:name w:val="Table Grid"/>
    <w:basedOn w:val="TableNormal"/>
    <w:uiPriority w:val="59"/>
    <w:rsid w:val="002D0FF6"/>
    <w:pPr>
      <w:spacing w:after="0" w:line="240" w:lineRule="auto"/>
    </w:pPr>
    <w:rPr>
      <w:rFonts w:ascii="Calibri" w:eastAsia="Calibri"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8796485">
      <w:bodyDiv w:val="1"/>
      <w:marLeft w:val="0"/>
      <w:marRight w:val="0"/>
      <w:marTop w:val="0"/>
      <w:marBottom w:val="0"/>
      <w:divBdr>
        <w:top w:val="none" w:sz="0" w:space="0" w:color="auto"/>
        <w:left w:val="none" w:sz="0" w:space="0" w:color="auto"/>
        <w:bottom w:val="none" w:sz="0" w:space="0" w:color="auto"/>
        <w:right w:val="none" w:sz="0" w:space="0" w:color="auto"/>
      </w:divBdr>
    </w:div>
    <w:div w:id="561336143">
      <w:bodyDiv w:val="1"/>
      <w:marLeft w:val="0"/>
      <w:marRight w:val="0"/>
      <w:marTop w:val="0"/>
      <w:marBottom w:val="0"/>
      <w:divBdr>
        <w:top w:val="none" w:sz="0" w:space="0" w:color="auto"/>
        <w:left w:val="none" w:sz="0" w:space="0" w:color="auto"/>
        <w:bottom w:val="none" w:sz="0" w:space="0" w:color="auto"/>
        <w:right w:val="none" w:sz="0" w:space="0" w:color="auto"/>
      </w:divBdr>
    </w:div>
    <w:div w:id="576328361">
      <w:bodyDiv w:val="1"/>
      <w:marLeft w:val="0"/>
      <w:marRight w:val="0"/>
      <w:marTop w:val="0"/>
      <w:marBottom w:val="0"/>
      <w:divBdr>
        <w:top w:val="none" w:sz="0" w:space="0" w:color="auto"/>
        <w:left w:val="none" w:sz="0" w:space="0" w:color="auto"/>
        <w:bottom w:val="none" w:sz="0" w:space="0" w:color="auto"/>
        <w:right w:val="none" w:sz="0" w:space="0" w:color="auto"/>
      </w:divBdr>
    </w:div>
    <w:div w:id="1864706953">
      <w:bodyDiv w:val="1"/>
      <w:marLeft w:val="0"/>
      <w:marRight w:val="0"/>
      <w:marTop w:val="0"/>
      <w:marBottom w:val="0"/>
      <w:divBdr>
        <w:top w:val="none" w:sz="0" w:space="0" w:color="auto"/>
        <w:left w:val="none" w:sz="0" w:space="0" w:color="auto"/>
        <w:bottom w:val="none" w:sz="0" w:space="0" w:color="auto"/>
        <w:right w:val="none" w:sz="0" w:space="0" w:color="auto"/>
      </w:divBdr>
    </w:div>
    <w:div w:id="20533373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02A663A-6A41-41AF-858D-39CEADD193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1295</TotalTime>
  <Pages>6</Pages>
  <Words>885</Words>
  <Characters>5046</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Sri Satya Sai University of Technology &amp; Medical Sciences, Sehore</vt:lpstr>
    </vt:vector>
  </TitlesOfParts>
  <Company>sssutms</Company>
  <LinksUpToDate>false</LinksUpToDate>
  <CharactersWithSpaces>5920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Sri Satya Sai University of Technology &amp; Medical Sciences, Sehore</dc:title>
  <dc:subject/>
  <dc:creator>degree</dc:creator>
  <cp:keywords/>
  <dc:description/>
  <cp:lastModifiedBy>degreeoffice</cp:lastModifiedBy>
  <cp:revision>446</cp:revision>
  <cp:lastPrinted>2015-03-02T06:30:00Z</cp:lastPrinted>
  <dcterms:created xsi:type="dcterms:W3CDTF">2014-10-15T00:17:00Z</dcterms:created>
  <dcterms:modified xsi:type="dcterms:W3CDTF">2015-04-29T05:44:00Z</dcterms:modified>
</cp:coreProperties>
</file>